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2D13" w14:textId="77777777" w:rsidR="00640B1E" w:rsidRPr="004D3D66" w:rsidRDefault="00000000" w:rsidP="004D3D6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 xml:space="preserve">Instrukcja </w:t>
      </w:r>
      <w:r w:rsidR="0018223A" w:rsidRPr="004D3D66"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>Ż</w:t>
      </w:r>
      <w:r w:rsidRPr="004D3D66"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 xml:space="preserve">eglugi </w:t>
      </w:r>
    </w:p>
    <w:tbl>
      <w:tblPr>
        <w:tblStyle w:val="Tabela-Siatka"/>
        <w:tblpPr w:leftFromText="141" w:rightFromText="141" w:vertAnchor="text" w:horzAnchor="margin" w:tblpXSpec="center" w:tblpY="410"/>
        <w:tblW w:w="0" w:type="auto"/>
        <w:tblLook w:val="04A0" w:firstRow="1" w:lastRow="0" w:firstColumn="1" w:lastColumn="0" w:noHBand="0" w:noVBand="1"/>
      </w:tblPr>
      <w:tblGrid>
        <w:gridCol w:w="5445"/>
      </w:tblGrid>
      <w:tr w:rsidR="00EF4DBC" w14:paraId="0BBDBF56" w14:textId="77777777" w:rsidTr="00EF4DBC">
        <w:trPr>
          <w:trHeight w:val="1363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14:paraId="0A1E2598" w14:textId="77777777" w:rsidR="00EF4DBC" w:rsidRDefault="00EF4DBC" w:rsidP="00EF4DBC">
            <w:pPr>
              <w:pStyle w:val="Bezodstpw"/>
              <w:spacing w:line="360" w:lineRule="auto"/>
              <w:jc w:val="center"/>
              <w:rPr>
                <w:bCs/>
                <w:i/>
                <w:iCs/>
                <w:color w:val="A6A6A6" w:themeColor="background1" w:themeShade="A6"/>
                <w:sz w:val="26"/>
                <w:szCs w:val="26"/>
                <w:shd w:val="clear" w:color="auto" w:fill="FFFFFF"/>
              </w:rPr>
            </w:pPr>
            <w:r>
              <w:rPr>
                <w:bCs/>
                <w:i/>
                <w:iCs/>
                <w:color w:val="A6A6A6" w:themeColor="background1" w:themeShade="A6"/>
                <w:sz w:val="26"/>
                <w:szCs w:val="26"/>
                <w:shd w:val="clear" w:color="auto" w:fill="FFFFFF"/>
              </w:rPr>
              <w:t>17-18.10.2026 r./ Olsztyn</w:t>
            </w:r>
          </w:p>
          <w:p w14:paraId="4194FD14" w14:textId="77777777" w:rsidR="00EF4DBC" w:rsidRPr="002246A4" w:rsidRDefault="00EF4DBC" w:rsidP="00EF4DBC">
            <w:pPr>
              <w:pStyle w:val="Bezodstpw"/>
              <w:spacing w:line="360" w:lineRule="auto"/>
              <w:jc w:val="center"/>
              <w:rPr>
                <w:bCs/>
                <w:i/>
                <w:iCs/>
                <w:sz w:val="26"/>
                <w:szCs w:val="26"/>
                <w:shd w:val="clear" w:color="auto" w:fill="FFFFFF"/>
              </w:rPr>
            </w:pPr>
            <w:r w:rsidRPr="0050313B">
              <w:rPr>
                <w:bCs/>
                <w:i/>
                <w:iCs/>
                <w:color w:val="A6A6A6" w:themeColor="background1" w:themeShade="A6"/>
                <w:sz w:val="26"/>
                <w:szCs w:val="26"/>
                <w:shd w:val="clear" w:color="auto" w:fill="FFFFFF"/>
              </w:rPr>
              <w:t>NAUTICUS OLSZTYN DELPHIA 24 CUP</w:t>
            </w:r>
            <w:r w:rsidRPr="0050313B">
              <w:rPr>
                <w:bCs/>
                <w:i/>
                <w:iCs/>
                <w:color w:val="A6A6A6" w:themeColor="background1" w:themeShade="A6"/>
                <w:sz w:val="26"/>
                <w:szCs w:val="26"/>
                <w:shd w:val="clear" w:color="auto" w:fill="FFFFFF"/>
              </w:rPr>
              <w:br/>
              <w:t>FINAŁ PUCHARU POLSKI</w:t>
            </w:r>
          </w:p>
        </w:tc>
      </w:tr>
    </w:tbl>
    <w:p w14:paraId="0961FC45" w14:textId="77777777" w:rsidR="00640B1E" w:rsidRPr="004D3D66" w:rsidRDefault="00EF4DBC" w:rsidP="004D3D6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Finał Pucharu Polski klasy Delphia24 OD</w:t>
      </w:r>
    </w:p>
    <w:p w14:paraId="0F17951F" w14:textId="77777777" w:rsidR="00EF4DBC" w:rsidRDefault="00EF4DBC" w:rsidP="002246A4">
      <w:pPr>
        <w:pStyle w:val="Bezodstpw"/>
        <w:rPr>
          <w:b/>
          <w:sz w:val="26"/>
          <w:szCs w:val="26"/>
          <w:shd w:val="clear" w:color="auto" w:fill="FFFFFF"/>
        </w:rPr>
      </w:pPr>
    </w:p>
    <w:p w14:paraId="16C086A1" w14:textId="77777777" w:rsidR="00EF4DBC" w:rsidRDefault="00EF4DBC" w:rsidP="002246A4">
      <w:pPr>
        <w:pStyle w:val="Bezodstpw"/>
        <w:rPr>
          <w:b/>
          <w:sz w:val="26"/>
          <w:szCs w:val="26"/>
          <w:shd w:val="clear" w:color="auto" w:fill="FFFFFF"/>
        </w:rPr>
      </w:pPr>
    </w:p>
    <w:p w14:paraId="72F98316" w14:textId="77777777" w:rsidR="00EF4DBC" w:rsidRDefault="00EF4DBC" w:rsidP="002246A4">
      <w:pPr>
        <w:pStyle w:val="Bezodstpw"/>
        <w:rPr>
          <w:b/>
          <w:sz w:val="26"/>
          <w:szCs w:val="26"/>
          <w:shd w:val="clear" w:color="auto" w:fill="FFFFFF"/>
        </w:rPr>
      </w:pPr>
    </w:p>
    <w:p w14:paraId="6926D076" w14:textId="77777777" w:rsidR="00EF4DBC" w:rsidRDefault="00EF4DBC" w:rsidP="002246A4">
      <w:pPr>
        <w:pStyle w:val="Bezodstpw"/>
        <w:rPr>
          <w:b/>
          <w:sz w:val="26"/>
          <w:szCs w:val="26"/>
          <w:shd w:val="clear" w:color="auto" w:fill="FFFFFF"/>
        </w:rPr>
      </w:pPr>
    </w:p>
    <w:p w14:paraId="1118273F" w14:textId="77777777" w:rsidR="00EF4DBC" w:rsidRDefault="00EF4DBC" w:rsidP="002246A4">
      <w:pPr>
        <w:pStyle w:val="Bezodstpw"/>
        <w:rPr>
          <w:b/>
          <w:sz w:val="26"/>
          <w:szCs w:val="26"/>
          <w:shd w:val="clear" w:color="auto" w:fill="FFFFFF"/>
        </w:rPr>
      </w:pPr>
    </w:p>
    <w:p w14:paraId="66A65056" w14:textId="77777777" w:rsidR="002246A4" w:rsidRDefault="004D3D66" w:rsidP="002246A4">
      <w:pPr>
        <w:pStyle w:val="Bezodstpw"/>
      </w:pPr>
      <w:r>
        <w:rPr>
          <w:b/>
          <w:sz w:val="26"/>
          <w:szCs w:val="26"/>
          <w:shd w:val="clear" w:color="auto" w:fill="FFFFFF"/>
        </w:rPr>
        <w:t>ORGANIZATOR REGAT</w:t>
      </w:r>
      <w:r w:rsidR="002246A4">
        <w:rPr>
          <w:b/>
          <w:sz w:val="26"/>
          <w:szCs w:val="26"/>
          <w:shd w:val="clear" w:color="auto" w:fill="FFFFFF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938"/>
      </w:tblGrid>
      <w:tr w:rsidR="009B76A4" w14:paraId="35F4830E" w14:textId="77777777" w:rsidTr="00D00C96">
        <w:tc>
          <w:tcPr>
            <w:tcW w:w="9072" w:type="dxa"/>
            <w:gridSpan w:val="2"/>
          </w:tcPr>
          <w:p w14:paraId="1564D2C7" w14:textId="77777777" w:rsidR="003F1F8C" w:rsidRDefault="003F1F8C" w:rsidP="002246A4">
            <w:pPr>
              <w:pStyle w:val="Bezodstpw"/>
              <w:rPr>
                <w:rFonts w:asciiTheme="minorHAnsi" w:hAnsiTheme="minorHAnsi" w:cstheme="minorHAnsi"/>
              </w:rPr>
            </w:pPr>
            <w:r w:rsidRPr="00AF7B26">
              <w:rPr>
                <w:rFonts w:asciiTheme="minorHAnsi" w:hAnsiTheme="minorHAnsi" w:cstheme="minorHAnsi"/>
              </w:rPr>
              <w:t>NAUTICUS Yacht Club Olsztyn</w:t>
            </w:r>
          </w:p>
          <w:p w14:paraId="57F6E679" w14:textId="77777777" w:rsidR="009B76A4" w:rsidRPr="002246A4" w:rsidRDefault="003F1F8C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AF7B26">
              <w:rPr>
                <w:rFonts w:asciiTheme="minorHAnsi" w:hAnsiTheme="minorHAnsi" w:cstheme="minorHAnsi"/>
              </w:rPr>
              <w:t>przy Nauticus Fundacji Sportów Wodnych Dzieci i Młodzieży w Olsztynie</w:t>
            </w:r>
          </w:p>
        </w:tc>
      </w:tr>
      <w:tr w:rsidR="009B76A4" w14:paraId="69EB1A56" w14:textId="77777777" w:rsidTr="009B76A4">
        <w:tc>
          <w:tcPr>
            <w:tcW w:w="1134" w:type="dxa"/>
          </w:tcPr>
          <w:p w14:paraId="0054746D" w14:textId="77777777" w:rsidR="009B76A4" w:rsidRPr="002246A4" w:rsidRDefault="009B76A4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2246A4">
              <w:rPr>
                <w:i/>
                <w:iCs/>
                <w:color w:val="AEAAAA" w:themeColor="background2" w:themeShade="BF"/>
              </w:rPr>
              <w:t>Adres</w:t>
            </w:r>
            <w:r>
              <w:rPr>
                <w:i/>
                <w:iCs/>
                <w:color w:val="AEAAAA" w:themeColor="background2" w:themeShade="BF"/>
              </w:rPr>
              <w:t>:</w:t>
            </w:r>
          </w:p>
        </w:tc>
        <w:tc>
          <w:tcPr>
            <w:tcW w:w="7938" w:type="dxa"/>
          </w:tcPr>
          <w:p w14:paraId="43031FE3" w14:textId="77777777" w:rsidR="009B76A4" w:rsidRPr="002246A4" w:rsidRDefault="003F1F8C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SIELSKA 38</w:t>
            </w:r>
          </w:p>
        </w:tc>
      </w:tr>
      <w:tr w:rsidR="009B76A4" w14:paraId="372A1A46" w14:textId="77777777" w:rsidTr="009B76A4">
        <w:tc>
          <w:tcPr>
            <w:tcW w:w="1134" w:type="dxa"/>
          </w:tcPr>
          <w:p w14:paraId="7B5E396B" w14:textId="77777777" w:rsidR="009B76A4" w:rsidRPr="002246A4" w:rsidRDefault="009B76A4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2246A4">
              <w:rPr>
                <w:i/>
                <w:iCs/>
                <w:color w:val="AEAAAA" w:themeColor="background2" w:themeShade="BF"/>
              </w:rPr>
              <w:t>E-mail</w:t>
            </w:r>
            <w:r>
              <w:rPr>
                <w:i/>
                <w:iCs/>
                <w:color w:val="AEAAAA" w:themeColor="background2" w:themeShade="BF"/>
              </w:rPr>
              <w:t>:</w:t>
            </w:r>
          </w:p>
        </w:tc>
        <w:tc>
          <w:tcPr>
            <w:tcW w:w="7938" w:type="dxa"/>
          </w:tcPr>
          <w:p w14:paraId="68CDB874" w14:textId="77777777" w:rsidR="009B76A4" w:rsidRPr="002246A4" w:rsidRDefault="003F1F8C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hyperlink r:id="rId6" w:history="1">
              <w:r w:rsidRPr="00F549B7">
                <w:rPr>
                  <w:rStyle w:val="Hipercze"/>
                  <w:rFonts w:asciiTheme="minorHAnsi" w:hAnsiTheme="minorHAnsi" w:cstheme="minorHAnsi"/>
                </w:rPr>
                <w:t>nauticusd24cup@gmail.com</w:t>
              </w:r>
            </w:hyperlink>
          </w:p>
        </w:tc>
      </w:tr>
      <w:tr w:rsidR="009B76A4" w14:paraId="1A87088A" w14:textId="77777777" w:rsidTr="009B76A4">
        <w:tc>
          <w:tcPr>
            <w:tcW w:w="1134" w:type="dxa"/>
          </w:tcPr>
          <w:p w14:paraId="653ECAFD" w14:textId="77777777" w:rsidR="009B76A4" w:rsidRPr="002246A4" w:rsidRDefault="009B76A4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2246A4">
              <w:rPr>
                <w:i/>
                <w:iCs/>
                <w:color w:val="AEAAAA" w:themeColor="background2" w:themeShade="BF"/>
              </w:rPr>
              <w:t>Telefon:</w:t>
            </w:r>
          </w:p>
        </w:tc>
        <w:tc>
          <w:tcPr>
            <w:tcW w:w="7938" w:type="dxa"/>
          </w:tcPr>
          <w:p w14:paraId="34FE4AC4" w14:textId="77777777" w:rsidR="009B76A4" w:rsidRPr="002246A4" w:rsidRDefault="00AF3216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…………………………………</w:t>
            </w:r>
          </w:p>
        </w:tc>
      </w:tr>
      <w:tr w:rsidR="009B76A4" w14:paraId="0760F8BC" w14:textId="77777777" w:rsidTr="009B76A4">
        <w:tc>
          <w:tcPr>
            <w:tcW w:w="1134" w:type="dxa"/>
          </w:tcPr>
          <w:p w14:paraId="495F469C" w14:textId="77777777" w:rsidR="009B76A4" w:rsidRPr="002246A4" w:rsidRDefault="009B76A4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Kontakt</w:t>
            </w:r>
            <w:r w:rsidRPr="002246A4">
              <w:rPr>
                <w:i/>
                <w:iCs/>
                <w:color w:val="AEAAAA" w:themeColor="background2" w:themeShade="BF"/>
              </w:rPr>
              <w:t>:</w:t>
            </w:r>
          </w:p>
        </w:tc>
        <w:tc>
          <w:tcPr>
            <w:tcW w:w="7938" w:type="dxa"/>
          </w:tcPr>
          <w:p w14:paraId="6724BC84" w14:textId="77777777" w:rsidR="009B76A4" w:rsidRPr="002246A4" w:rsidRDefault="00AF3216" w:rsidP="002246A4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…………………………………</w:t>
            </w:r>
          </w:p>
        </w:tc>
      </w:tr>
    </w:tbl>
    <w:p w14:paraId="2E33038A" w14:textId="77777777" w:rsidR="002246A4" w:rsidRPr="0018223A" w:rsidRDefault="002246A4" w:rsidP="002246A4">
      <w:pPr>
        <w:pStyle w:val="Bezodstpw"/>
        <w:rPr>
          <w:sz w:val="12"/>
          <w:szCs w:val="12"/>
        </w:rPr>
      </w:pPr>
    </w:p>
    <w:p w14:paraId="761B844B" w14:textId="77777777" w:rsidR="002246A4" w:rsidRDefault="004D3D66" w:rsidP="002246A4">
      <w:pPr>
        <w:pStyle w:val="Bezodstpw"/>
      </w:pPr>
      <w:r>
        <w:rPr>
          <w:b/>
          <w:sz w:val="26"/>
          <w:szCs w:val="26"/>
          <w:shd w:val="clear" w:color="auto" w:fill="FFFFFF"/>
        </w:rPr>
        <w:t>WSPÓŁORGANIZATOR REGAT</w:t>
      </w:r>
      <w:r w:rsidR="002246A4">
        <w:rPr>
          <w:b/>
          <w:sz w:val="26"/>
          <w:szCs w:val="26"/>
          <w:shd w:val="clear" w:color="auto" w:fill="FFFFFF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938"/>
      </w:tblGrid>
      <w:tr w:rsidR="009B76A4" w:rsidRPr="002246A4" w14:paraId="14BDF274" w14:textId="77777777" w:rsidTr="00F60702">
        <w:tc>
          <w:tcPr>
            <w:tcW w:w="9072" w:type="dxa"/>
            <w:gridSpan w:val="2"/>
          </w:tcPr>
          <w:p w14:paraId="18AF362C" w14:textId="77777777" w:rsidR="009B76A4" w:rsidRPr="009B76A4" w:rsidRDefault="009B76A4" w:rsidP="00014202">
            <w:pPr>
              <w:pStyle w:val="Bezodstpw"/>
              <w:rPr>
                <w:b/>
                <w:bCs/>
                <w:i/>
                <w:iCs/>
                <w:sz w:val="26"/>
                <w:szCs w:val="26"/>
              </w:rPr>
            </w:pPr>
            <w:r w:rsidRPr="009B76A4">
              <w:rPr>
                <w:b/>
                <w:bCs/>
                <w:i/>
                <w:iCs/>
                <w:sz w:val="26"/>
                <w:szCs w:val="26"/>
              </w:rPr>
              <w:t>Stowarzyszenie Regatowe D24 OD</w:t>
            </w:r>
          </w:p>
        </w:tc>
      </w:tr>
      <w:tr w:rsidR="009B76A4" w:rsidRPr="002246A4" w14:paraId="1C4E933D" w14:textId="77777777" w:rsidTr="009B76A4">
        <w:tc>
          <w:tcPr>
            <w:tcW w:w="1134" w:type="dxa"/>
          </w:tcPr>
          <w:p w14:paraId="560B1605" w14:textId="77777777" w:rsidR="009B76A4" w:rsidRPr="00224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 xml:space="preserve">Adres:   </w:t>
            </w:r>
          </w:p>
        </w:tc>
        <w:tc>
          <w:tcPr>
            <w:tcW w:w="7938" w:type="dxa"/>
          </w:tcPr>
          <w:p w14:paraId="02589B68" w14:textId="77777777" w:rsidR="009B7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9B76A4">
              <w:rPr>
                <w:i/>
                <w:iCs/>
              </w:rPr>
              <w:t>ul. Urocza 80A</w:t>
            </w:r>
          </w:p>
        </w:tc>
      </w:tr>
      <w:tr w:rsidR="009B76A4" w:rsidRPr="002246A4" w14:paraId="07893F9B" w14:textId="77777777" w:rsidTr="009B76A4">
        <w:tc>
          <w:tcPr>
            <w:tcW w:w="1134" w:type="dxa"/>
          </w:tcPr>
          <w:p w14:paraId="0D735652" w14:textId="77777777" w:rsidR="009B76A4" w:rsidRPr="00224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2246A4">
              <w:rPr>
                <w:i/>
                <w:iCs/>
                <w:color w:val="AEAAAA" w:themeColor="background2" w:themeShade="BF"/>
              </w:rPr>
              <w:t>E-mail</w:t>
            </w:r>
            <w:r>
              <w:rPr>
                <w:i/>
                <w:iCs/>
                <w:color w:val="AEAAAA" w:themeColor="background2" w:themeShade="BF"/>
              </w:rPr>
              <w:t xml:space="preserve">: </w:t>
            </w:r>
          </w:p>
        </w:tc>
        <w:tc>
          <w:tcPr>
            <w:tcW w:w="7938" w:type="dxa"/>
          </w:tcPr>
          <w:p w14:paraId="1CC33306" w14:textId="77777777" w:rsidR="009B76A4" w:rsidRPr="00224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hyperlink r:id="rId7" w:history="1">
              <w:r w:rsidRPr="00BA53DA">
                <w:rPr>
                  <w:rStyle w:val="Hipercze"/>
                  <w:i/>
                  <w:iCs/>
                  <w14:textFill>
                    <w14:solidFill>
                      <w14:srgbClr w14:val="0000FF">
                        <w14:lumMod w14:val="75000"/>
                      </w14:srgbClr>
                    </w14:solidFill>
                  </w14:textFill>
                </w:rPr>
                <w:t>d24onedesign@gmail.com</w:t>
              </w:r>
            </w:hyperlink>
          </w:p>
        </w:tc>
      </w:tr>
      <w:tr w:rsidR="009B76A4" w:rsidRPr="002246A4" w14:paraId="39F382A0" w14:textId="77777777" w:rsidTr="009B76A4">
        <w:tc>
          <w:tcPr>
            <w:tcW w:w="1134" w:type="dxa"/>
          </w:tcPr>
          <w:p w14:paraId="3759C94B" w14:textId="77777777" w:rsidR="009B76A4" w:rsidRPr="00224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2246A4">
              <w:rPr>
                <w:i/>
                <w:iCs/>
                <w:color w:val="AEAAAA" w:themeColor="background2" w:themeShade="BF"/>
              </w:rPr>
              <w:t>Telefon:</w:t>
            </w:r>
          </w:p>
        </w:tc>
        <w:tc>
          <w:tcPr>
            <w:tcW w:w="7938" w:type="dxa"/>
          </w:tcPr>
          <w:p w14:paraId="0A8C0DA1" w14:textId="77777777" w:rsidR="009B76A4" w:rsidRPr="009B76A4" w:rsidRDefault="009B76A4" w:rsidP="00014202">
            <w:pPr>
              <w:pStyle w:val="Bezodstpw"/>
              <w:rPr>
                <w:i/>
                <w:iCs/>
              </w:rPr>
            </w:pPr>
            <w:r w:rsidRPr="009B76A4">
              <w:rPr>
                <w:i/>
                <w:iCs/>
              </w:rPr>
              <w:t>+48 666 696 150</w:t>
            </w:r>
          </w:p>
        </w:tc>
      </w:tr>
      <w:tr w:rsidR="009B76A4" w:rsidRPr="002246A4" w14:paraId="3A81B871" w14:textId="77777777" w:rsidTr="009B76A4">
        <w:tc>
          <w:tcPr>
            <w:tcW w:w="1134" w:type="dxa"/>
          </w:tcPr>
          <w:p w14:paraId="4DE70340" w14:textId="77777777" w:rsidR="009B76A4" w:rsidRPr="00224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>
              <w:rPr>
                <w:i/>
                <w:iCs/>
                <w:color w:val="AEAAAA" w:themeColor="background2" w:themeShade="BF"/>
              </w:rPr>
              <w:t>Kontakt</w:t>
            </w:r>
            <w:r w:rsidRPr="002246A4">
              <w:rPr>
                <w:i/>
                <w:iCs/>
                <w:color w:val="AEAAAA" w:themeColor="background2" w:themeShade="BF"/>
              </w:rPr>
              <w:t>:</w:t>
            </w:r>
          </w:p>
        </w:tc>
        <w:tc>
          <w:tcPr>
            <w:tcW w:w="7938" w:type="dxa"/>
          </w:tcPr>
          <w:p w14:paraId="327480E6" w14:textId="77777777" w:rsidR="009B76A4" w:rsidRPr="002246A4" w:rsidRDefault="009B76A4" w:rsidP="00014202">
            <w:pPr>
              <w:pStyle w:val="Bezodstpw"/>
              <w:rPr>
                <w:i/>
                <w:iCs/>
                <w:color w:val="AEAAAA" w:themeColor="background2" w:themeShade="BF"/>
              </w:rPr>
            </w:pPr>
            <w:r w:rsidRPr="009B76A4">
              <w:rPr>
                <w:i/>
                <w:iCs/>
              </w:rPr>
              <w:t>Roman Czajkowski</w:t>
            </w:r>
          </w:p>
        </w:tc>
      </w:tr>
    </w:tbl>
    <w:p w14:paraId="1D8DAC6E" w14:textId="77777777" w:rsidR="00640B1E" w:rsidRPr="0018223A" w:rsidRDefault="00640B1E" w:rsidP="006D4FC4">
      <w:pPr>
        <w:rPr>
          <w:rFonts w:cs="Calibri"/>
          <w:sz w:val="12"/>
          <w:szCs w:val="12"/>
        </w:rPr>
      </w:pPr>
    </w:p>
    <w:p w14:paraId="5F1CC895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1. PRZEPISY</w:t>
      </w:r>
    </w:p>
    <w:p w14:paraId="6E47E70D" w14:textId="77777777" w:rsidR="00640B1E" w:rsidRPr="00157AE0" w:rsidRDefault="0018223A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1.1 Regaty zostaną rozegrane zgodnie z:</w:t>
      </w:r>
    </w:p>
    <w:p w14:paraId="5777BF47" w14:textId="77777777" w:rsidR="00640B1E" w:rsidRPr="00157AE0" w:rsidRDefault="0018223A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 - Przepisami Regatowymi Żeglarstwa WS 2025 - 2028.</w:t>
      </w:r>
    </w:p>
    <w:p w14:paraId="27F1F3D1" w14:textId="77777777" w:rsidR="0018223A" w:rsidRPr="00157AE0" w:rsidRDefault="0018223A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 - Przepisami Klasy Delphia 24 OD.</w:t>
      </w:r>
    </w:p>
    <w:p w14:paraId="0823576B" w14:textId="77777777" w:rsidR="00640B1E" w:rsidRPr="00157AE0" w:rsidRDefault="0018223A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 - Zawiadomieniem o regatach.</w:t>
      </w:r>
    </w:p>
    <w:p w14:paraId="4EDD6A14" w14:textId="77777777" w:rsidR="00640B1E" w:rsidRPr="00157AE0" w:rsidRDefault="0018223A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 - Niniejszą </w:t>
      </w:r>
      <w:r w:rsidR="00046AD6" w:rsidRPr="00157AE0">
        <w:rPr>
          <w:rFonts w:cs="Calibri"/>
          <w:bCs/>
          <w:i/>
          <w:iCs/>
        </w:rPr>
        <w:t>I</w:t>
      </w:r>
      <w:r w:rsidRPr="00157AE0">
        <w:rPr>
          <w:rFonts w:cs="Calibri"/>
          <w:bCs/>
          <w:i/>
          <w:iCs/>
        </w:rPr>
        <w:t>nstrukcją</w:t>
      </w:r>
      <w:r w:rsidR="00046AD6" w:rsidRPr="00157AE0">
        <w:rPr>
          <w:rFonts w:cs="Calibri"/>
          <w:bCs/>
          <w:i/>
          <w:iCs/>
        </w:rPr>
        <w:t xml:space="preserve"> Żeglugi - dokument nadrzędny</w:t>
      </w:r>
    </w:p>
    <w:p w14:paraId="1F3B62AD" w14:textId="77777777" w:rsidR="00640B1E" w:rsidRPr="0018223A" w:rsidRDefault="00640B1E">
      <w:pPr>
        <w:rPr>
          <w:rFonts w:cs="Calibri"/>
          <w:bCs/>
          <w:sz w:val="12"/>
          <w:szCs w:val="12"/>
        </w:rPr>
      </w:pPr>
    </w:p>
    <w:p w14:paraId="44453F6B" w14:textId="77777777" w:rsidR="00640B1E" w:rsidRDefault="00000000">
      <w:r>
        <w:rPr>
          <w:rFonts w:cs="Calibri"/>
          <w:b/>
          <w:bCs/>
        </w:rPr>
        <w:t>2. KOMUNIKATY DLA ZAWODNIKÓW</w:t>
      </w:r>
      <w:r>
        <w:rPr>
          <w:rFonts w:cs="Calibri"/>
          <w:bCs/>
        </w:rPr>
        <w:t xml:space="preserve"> </w:t>
      </w:r>
    </w:p>
    <w:p w14:paraId="2F9ECB08" w14:textId="77777777" w:rsidR="00DE5A41" w:rsidRPr="00157AE0" w:rsidRDefault="00DE5A41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2.1. Definicja Tablica Ogłoszeniowa - oznaczona tablica informacyjna znajdująca się na terenie klubu lub oficjalny elektroniczny kanał informacyjny wskazany przez Organizatora Regat.</w:t>
      </w:r>
    </w:p>
    <w:p w14:paraId="79DFBF9B" w14:textId="77777777" w:rsidR="00640B1E" w:rsidRPr="00157AE0" w:rsidRDefault="00640B1E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17C68503" w14:textId="77777777" w:rsidR="00DE5A41" w:rsidRDefault="00DE5A41" w:rsidP="0018223A">
      <w:pPr>
        <w:jc w:val="both"/>
        <w:rPr>
          <w:rFonts w:cs="Calibri"/>
          <w:bCs/>
        </w:rPr>
      </w:pPr>
      <w:r w:rsidRPr="00157AE0">
        <w:rPr>
          <w:rFonts w:cs="Calibri"/>
          <w:bCs/>
          <w:i/>
          <w:iCs/>
        </w:rPr>
        <w:t>2.</w:t>
      </w:r>
      <w:r w:rsidR="00CD2F4E" w:rsidRPr="00157AE0">
        <w:rPr>
          <w:rFonts w:cs="Calibri"/>
          <w:bCs/>
          <w:i/>
          <w:iCs/>
        </w:rPr>
        <w:t>2</w:t>
      </w:r>
      <w:r w:rsidRPr="00157AE0">
        <w:rPr>
          <w:rFonts w:cs="Calibri"/>
          <w:bCs/>
          <w:i/>
          <w:iCs/>
        </w:rPr>
        <w:t xml:space="preserve"> Komunikaty dla zawodników będą umieszczane na  oficjalnej Tablicy Ogłoszeniowej Organizatora</w:t>
      </w:r>
      <w:r>
        <w:rPr>
          <w:rFonts w:cs="Calibri"/>
          <w:bCs/>
        </w:rPr>
        <w:t xml:space="preserve">. </w:t>
      </w:r>
    </w:p>
    <w:p w14:paraId="35E9868D" w14:textId="77777777" w:rsidR="00640B1E" w:rsidRPr="0018223A" w:rsidRDefault="00640B1E">
      <w:pPr>
        <w:rPr>
          <w:rFonts w:cs="Calibri"/>
          <w:sz w:val="12"/>
          <w:szCs w:val="12"/>
        </w:rPr>
      </w:pPr>
    </w:p>
    <w:p w14:paraId="5ADBAD7B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3. ZMIANY W INSTRUKCJI ŻEGLUGI </w:t>
      </w:r>
    </w:p>
    <w:p w14:paraId="389B34DB" w14:textId="77777777" w:rsidR="00046AD6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3.1. Wszelkie zmiany w </w:t>
      </w:r>
      <w:r w:rsidR="00046AD6" w:rsidRPr="00157AE0">
        <w:rPr>
          <w:rFonts w:cs="Calibri"/>
          <w:bCs/>
          <w:i/>
          <w:iCs/>
        </w:rPr>
        <w:t>I</w:t>
      </w:r>
      <w:r w:rsidRPr="00157AE0">
        <w:rPr>
          <w:rFonts w:cs="Calibri"/>
          <w:bCs/>
          <w:i/>
          <w:iCs/>
        </w:rPr>
        <w:t xml:space="preserve">nstrukcji </w:t>
      </w:r>
      <w:r w:rsidR="00046AD6" w:rsidRPr="00157AE0">
        <w:rPr>
          <w:rFonts w:cs="Calibri"/>
          <w:bCs/>
          <w:i/>
          <w:iCs/>
        </w:rPr>
        <w:t>Ż</w:t>
      </w:r>
      <w:r w:rsidRPr="00157AE0">
        <w:rPr>
          <w:rFonts w:cs="Calibri"/>
          <w:bCs/>
          <w:i/>
          <w:iCs/>
        </w:rPr>
        <w:t xml:space="preserve">eglugi będą umieszczane na oficjalnej </w:t>
      </w:r>
      <w:r w:rsidR="00046AD6" w:rsidRPr="00157AE0">
        <w:rPr>
          <w:rFonts w:cs="Calibri"/>
          <w:bCs/>
          <w:i/>
          <w:iCs/>
        </w:rPr>
        <w:t>T</w:t>
      </w:r>
      <w:r w:rsidRPr="00157AE0">
        <w:rPr>
          <w:rFonts w:cs="Calibri"/>
          <w:bCs/>
          <w:i/>
          <w:iCs/>
        </w:rPr>
        <w:t xml:space="preserve">ablicy </w:t>
      </w:r>
      <w:r w:rsidR="00046AD6" w:rsidRPr="00157AE0">
        <w:rPr>
          <w:rFonts w:cs="Calibri"/>
          <w:bCs/>
          <w:i/>
          <w:iCs/>
        </w:rPr>
        <w:t>O</w:t>
      </w:r>
      <w:r w:rsidRPr="00157AE0">
        <w:rPr>
          <w:rFonts w:cs="Calibri"/>
          <w:bCs/>
          <w:i/>
          <w:iCs/>
        </w:rPr>
        <w:t>głoszeniowej</w:t>
      </w:r>
      <w:r w:rsidR="00046AD6" w:rsidRPr="00157AE0">
        <w:rPr>
          <w:rFonts w:cs="Calibri"/>
          <w:bCs/>
          <w:i/>
          <w:iCs/>
        </w:rPr>
        <w:t xml:space="preserve">. </w:t>
      </w:r>
    </w:p>
    <w:p w14:paraId="354781FD" w14:textId="77777777" w:rsidR="00046AD6" w:rsidRPr="00157AE0" w:rsidRDefault="00046AD6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135284E1" w14:textId="77777777" w:rsidR="00046AD6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3.2 </w:t>
      </w:r>
      <w:r w:rsidR="00046AD6" w:rsidRPr="00157AE0">
        <w:rPr>
          <w:rFonts w:cs="Calibri"/>
          <w:bCs/>
          <w:i/>
          <w:iCs/>
        </w:rPr>
        <w:t>Zmiana dotycząca planu czasowego rozgrywania wyścigów musi być opublikowana do godziny 20:00 dnia poprzedzającego dzień, w którym zacznie ona obowiązywać.</w:t>
      </w:r>
    </w:p>
    <w:p w14:paraId="5FC06788" w14:textId="77777777" w:rsidR="00046AD6" w:rsidRPr="00157AE0" w:rsidRDefault="00046AD6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7350A44B" w14:textId="77777777" w:rsidR="00046AD6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3.3 </w:t>
      </w:r>
      <w:r w:rsidR="00046AD6" w:rsidRPr="00157AE0">
        <w:rPr>
          <w:rFonts w:cs="Calibri"/>
          <w:bCs/>
          <w:i/>
          <w:iCs/>
        </w:rPr>
        <w:t>Zmiany dotyczące pozostałych punktów Instrukcji Żeglugi muszą być podane przed godziną 9:00 w dniu w którym zaczynają obowiązywać.</w:t>
      </w:r>
    </w:p>
    <w:p w14:paraId="77BBD3EB" w14:textId="77777777" w:rsidR="00640B1E" w:rsidRPr="00157AE0" w:rsidRDefault="00640B1E">
      <w:pPr>
        <w:rPr>
          <w:rFonts w:cs="Calibri"/>
          <w:bCs/>
          <w:i/>
          <w:iCs/>
          <w:sz w:val="12"/>
          <w:szCs w:val="12"/>
        </w:rPr>
      </w:pPr>
    </w:p>
    <w:p w14:paraId="7BBDD62E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4. REKLAMOWANIE</w:t>
      </w:r>
    </w:p>
    <w:p w14:paraId="3CCE8DA2" w14:textId="77777777" w:rsidR="006D4FC4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 xml:space="preserve">4.1. </w:t>
      </w:r>
      <w:r w:rsidR="006D4FC4" w:rsidRPr="00157AE0">
        <w:rPr>
          <w:rFonts w:cs="Calibri"/>
          <w:i/>
          <w:iCs/>
        </w:rPr>
        <w:t>Na polecenie Organizatora załoga jachtu jest zobowiązana do umieszczenia na swoim jachcie:</w:t>
      </w:r>
    </w:p>
    <w:p w14:paraId="5B1C617B" w14:textId="77777777" w:rsidR="006D4FC4" w:rsidRPr="00157AE0" w:rsidRDefault="006D4FC4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- numerów startowych</w:t>
      </w:r>
    </w:p>
    <w:p w14:paraId="6AD49F85" w14:textId="77777777" w:rsidR="006D4FC4" w:rsidRPr="00157AE0" w:rsidRDefault="006D4FC4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- reklam sponsorów</w:t>
      </w:r>
    </w:p>
    <w:p w14:paraId="79F8AA79" w14:textId="77777777" w:rsidR="006D4FC4" w:rsidRPr="00157AE0" w:rsidRDefault="006D4FC4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- logotypów</w:t>
      </w:r>
    </w:p>
    <w:p w14:paraId="53B0D938" w14:textId="77777777" w:rsidR="00CD2F4E" w:rsidRPr="00157AE0" w:rsidRDefault="006D4FC4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 xml:space="preserve">- flag reklamowych </w:t>
      </w:r>
    </w:p>
    <w:p w14:paraId="428A1D86" w14:textId="77777777" w:rsidR="00CD2F4E" w:rsidRPr="00157AE0" w:rsidRDefault="00CD2F4E" w:rsidP="0018223A">
      <w:pPr>
        <w:jc w:val="both"/>
        <w:rPr>
          <w:rFonts w:cs="Calibri"/>
          <w:i/>
          <w:iCs/>
          <w:sz w:val="12"/>
          <w:szCs w:val="12"/>
        </w:rPr>
      </w:pPr>
    </w:p>
    <w:p w14:paraId="479B71E6" w14:textId="77777777" w:rsidR="00CD2F4E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4.2. Zasady oraz miejsce umieszczania reklam w Załączniku Nr 1</w:t>
      </w:r>
    </w:p>
    <w:p w14:paraId="316D64B0" w14:textId="77777777" w:rsidR="00CD2F4E" w:rsidRPr="0018223A" w:rsidRDefault="00CD2F4E">
      <w:pPr>
        <w:rPr>
          <w:rFonts w:cs="Calibri"/>
          <w:b/>
          <w:bCs/>
          <w:sz w:val="12"/>
          <w:szCs w:val="12"/>
        </w:rPr>
      </w:pPr>
    </w:p>
    <w:p w14:paraId="4CBC8F80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5. SYGNAŁY PODAWANE NA BRZEGU</w:t>
      </w:r>
    </w:p>
    <w:p w14:paraId="78D9F9FD" w14:textId="77777777" w:rsidR="00640B1E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bCs/>
          <w:i/>
          <w:iCs/>
        </w:rPr>
        <w:t xml:space="preserve">5.1. Sygnały podawane na brzegu będą wywieszane na </w:t>
      </w:r>
      <w:r w:rsidRPr="00157AE0">
        <w:rPr>
          <w:rFonts w:cs="Calibri"/>
          <w:i/>
          <w:iCs/>
        </w:rPr>
        <w:t xml:space="preserve">maszcie </w:t>
      </w:r>
      <w:r w:rsidR="00924FEB">
        <w:rPr>
          <w:rFonts w:cs="Calibri"/>
          <w:i/>
          <w:iCs/>
        </w:rPr>
        <w:t xml:space="preserve">jachtu </w:t>
      </w:r>
      <w:r w:rsidRPr="00157AE0">
        <w:rPr>
          <w:rFonts w:cs="Calibri"/>
          <w:i/>
          <w:iCs/>
        </w:rPr>
        <w:t>KR.</w:t>
      </w:r>
    </w:p>
    <w:p w14:paraId="5D584C9B" w14:textId="77777777" w:rsidR="00D76CE7" w:rsidRPr="00157AE0" w:rsidRDefault="00D76CE7" w:rsidP="0018223A">
      <w:pPr>
        <w:jc w:val="both"/>
        <w:rPr>
          <w:rFonts w:cs="Calibri"/>
          <w:i/>
          <w:iCs/>
          <w:sz w:val="12"/>
          <w:szCs w:val="12"/>
        </w:rPr>
      </w:pPr>
    </w:p>
    <w:p w14:paraId="1F7FAD27" w14:textId="77777777" w:rsidR="00D76CE7" w:rsidRDefault="00CD2F4E" w:rsidP="0018223A">
      <w:pPr>
        <w:jc w:val="both"/>
      </w:pPr>
      <w:r w:rsidRPr="00157AE0">
        <w:rPr>
          <w:rFonts w:cs="Calibri"/>
          <w:i/>
          <w:iCs/>
        </w:rPr>
        <w:t xml:space="preserve">5.2. </w:t>
      </w:r>
      <w:r w:rsidR="00D76CE7" w:rsidRPr="00157AE0">
        <w:rPr>
          <w:rFonts w:cs="Calibri"/>
          <w:i/>
          <w:iCs/>
        </w:rPr>
        <w:t>Gdy flaga AP jest wystawiona na brzegu, sygnał ostrzeżenia zostanie podany nie wcześniej niż 45 minut od jej ściągnięcia</w:t>
      </w:r>
      <w:r w:rsidR="00D76CE7">
        <w:rPr>
          <w:rFonts w:cs="Calibri"/>
        </w:rPr>
        <w:t>.</w:t>
      </w:r>
    </w:p>
    <w:p w14:paraId="002278A7" w14:textId="77777777" w:rsidR="00640B1E" w:rsidRPr="0018223A" w:rsidRDefault="00640B1E">
      <w:pPr>
        <w:rPr>
          <w:rFonts w:cs="Calibri"/>
          <w:sz w:val="12"/>
          <w:szCs w:val="12"/>
        </w:rPr>
      </w:pPr>
    </w:p>
    <w:p w14:paraId="457B5D15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6. PLAN CZASOWY </w:t>
      </w:r>
    </w:p>
    <w:p w14:paraId="28AED43C" w14:textId="77777777" w:rsidR="00640B1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6.1. </w:t>
      </w:r>
      <w:r w:rsidR="00D76CE7" w:rsidRPr="00157AE0">
        <w:rPr>
          <w:rFonts w:cs="Calibri"/>
          <w:bCs/>
          <w:i/>
          <w:iCs/>
        </w:rPr>
        <w:t>Załącznik Nr 2 zawiera Plan Czasowy</w:t>
      </w:r>
    </w:p>
    <w:p w14:paraId="5610CF59" w14:textId="77777777" w:rsidR="00640B1E" w:rsidRPr="0018223A" w:rsidRDefault="00640B1E" w:rsidP="0018223A">
      <w:pPr>
        <w:jc w:val="both"/>
        <w:rPr>
          <w:rFonts w:cs="Calibri"/>
          <w:bCs/>
          <w:sz w:val="12"/>
          <w:szCs w:val="12"/>
        </w:rPr>
      </w:pPr>
    </w:p>
    <w:p w14:paraId="5DEF6318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7. FLAGA KLASY</w:t>
      </w:r>
    </w:p>
    <w:p w14:paraId="43B980C9" w14:textId="77777777" w:rsidR="00CD2F4E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 xml:space="preserve">7.1. Flaga ostrzeżenia dla klasy Delphia 24OD </w:t>
      </w:r>
      <w:r w:rsidR="00244DA8">
        <w:rPr>
          <w:rFonts w:cs="Calibri"/>
          <w:i/>
          <w:iCs/>
        </w:rPr>
        <w:t xml:space="preserve">to </w:t>
      </w:r>
      <w:r w:rsidR="00244DA8" w:rsidRPr="00244DA8">
        <w:rPr>
          <w:rFonts w:cs="Calibri"/>
          <w:b/>
          <w:bCs/>
          <w:i/>
          <w:iCs/>
        </w:rPr>
        <w:t>flaga F</w:t>
      </w:r>
      <w:r w:rsidR="00244DA8">
        <w:rPr>
          <w:rFonts w:cs="Calibri"/>
          <w:i/>
          <w:iCs/>
        </w:rPr>
        <w:t xml:space="preserve"> (foxtrot)</w:t>
      </w:r>
      <w:r w:rsidRPr="00157AE0">
        <w:rPr>
          <w:rFonts w:cs="Calibri"/>
          <w:i/>
          <w:iCs/>
        </w:rPr>
        <w:t>.</w:t>
      </w:r>
    </w:p>
    <w:p w14:paraId="3E8E7C88" w14:textId="77777777" w:rsidR="00CD2F4E" w:rsidRPr="0018223A" w:rsidRDefault="00CD2F4E" w:rsidP="0018223A">
      <w:pPr>
        <w:jc w:val="both"/>
        <w:rPr>
          <w:rFonts w:cs="Calibri"/>
          <w:sz w:val="12"/>
          <w:szCs w:val="12"/>
        </w:rPr>
      </w:pPr>
    </w:p>
    <w:p w14:paraId="7B4C3B41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8. TRASA </w:t>
      </w:r>
      <w:r w:rsidR="00D76CE7">
        <w:rPr>
          <w:rFonts w:cs="Calibri"/>
          <w:b/>
          <w:bCs/>
        </w:rPr>
        <w:t>ORAZ JEJ OZNAKOWANIE</w:t>
      </w:r>
    </w:p>
    <w:p w14:paraId="368A2240" w14:textId="77777777" w:rsidR="003D31A9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8.1</w:t>
      </w:r>
      <w:r w:rsidR="003D31A9" w:rsidRPr="00157AE0">
        <w:rPr>
          <w:rFonts w:cs="Calibri"/>
          <w:i/>
          <w:iCs/>
        </w:rPr>
        <w:t>.</w:t>
      </w:r>
      <w:r w:rsidRPr="00157AE0">
        <w:rPr>
          <w:rFonts w:cs="Calibri"/>
          <w:i/>
          <w:iCs/>
        </w:rPr>
        <w:t xml:space="preserve"> </w:t>
      </w:r>
      <w:r w:rsidR="00D76CE7" w:rsidRPr="00157AE0">
        <w:rPr>
          <w:rFonts w:cs="Calibri"/>
          <w:i/>
          <w:iCs/>
        </w:rPr>
        <w:t>Trasa oraz jej oznakowanie dostępne jest w Załączniku Nr 3</w:t>
      </w:r>
    </w:p>
    <w:p w14:paraId="6C50D1FB" w14:textId="77777777" w:rsidR="00640B1E" w:rsidRPr="0018223A" w:rsidRDefault="00640B1E" w:rsidP="0018223A">
      <w:pPr>
        <w:jc w:val="both"/>
        <w:rPr>
          <w:rFonts w:cs="Calibri"/>
          <w:bCs/>
          <w:sz w:val="12"/>
          <w:szCs w:val="12"/>
        </w:rPr>
      </w:pPr>
    </w:p>
    <w:p w14:paraId="73947720" w14:textId="77777777" w:rsidR="00640B1E" w:rsidRDefault="00CD2F4E">
      <w:pPr>
        <w:rPr>
          <w:rFonts w:cs="Calibri"/>
          <w:b/>
          <w:bCs/>
        </w:rPr>
      </w:pPr>
      <w:r>
        <w:rPr>
          <w:rFonts w:cs="Calibri"/>
          <w:b/>
          <w:bCs/>
        </w:rPr>
        <w:t>9. START</w:t>
      </w:r>
      <w:r w:rsidR="003D31A9">
        <w:rPr>
          <w:rFonts w:cs="Calibri"/>
          <w:b/>
          <w:bCs/>
        </w:rPr>
        <w:t xml:space="preserve"> / META</w:t>
      </w:r>
    </w:p>
    <w:p w14:paraId="21AB0B07" w14:textId="77777777" w:rsidR="003D31A9" w:rsidRPr="00157AE0" w:rsidRDefault="003D31A9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9.1. Jacht startujący później niż 4 minuty po sygnale startu otrzyma punkty DNS - bez rozpatrywania</w:t>
      </w:r>
    </w:p>
    <w:p w14:paraId="39D2BD85" w14:textId="77777777" w:rsidR="003D31A9" w:rsidRPr="00157AE0" w:rsidRDefault="003D31A9" w:rsidP="0018223A">
      <w:pPr>
        <w:jc w:val="both"/>
        <w:rPr>
          <w:rFonts w:cs="Calibri"/>
          <w:i/>
          <w:iCs/>
          <w:sz w:val="12"/>
          <w:szCs w:val="12"/>
        </w:rPr>
      </w:pPr>
    </w:p>
    <w:p w14:paraId="64BD7713" w14:textId="77777777" w:rsidR="003D31A9" w:rsidRPr="00157AE0" w:rsidRDefault="003D31A9" w:rsidP="003D31A9">
      <w:pPr>
        <w:rPr>
          <w:rFonts w:cs="Calibri"/>
          <w:i/>
          <w:iCs/>
          <w:lang w:val="fi-FI"/>
        </w:rPr>
      </w:pPr>
      <w:r w:rsidRPr="00157AE0">
        <w:rPr>
          <w:rFonts w:cs="Calibri"/>
          <w:i/>
          <w:iCs/>
        </w:rPr>
        <w:t xml:space="preserve">9.2. </w:t>
      </w:r>
      <w:r w:rsidRPr="00157AE0">
        <w:rPr>
          <w:rFonts w:cs="Calibri"/>
          <w:i/>
          <w:iCs/>
          <w:lang w:val="fi-FI"/>
        </w:rPr>
        <w:t>Linia mety zostanie zamknięta po upływie 15 minut od ukończenia wyścigu przez pierwszy jacht.</w:t>
      </w:r>
    </w:p>
    <w:p w14:paraId="538DF2FC" w14:textId="77777777" w:rsidR="00640B1E" w:rsidRPr="0018223A" w:rsidRDefault="00640B1E">
      <w:pPr>
        <w:rPr>
          <w:rFonts w:cs="Calibri"/>
          <w:sz w:val="12"/>
          <w:szCs w:val="12"/>
          <w:lang w:val="fi-FI"/>
        </w:rPr>
      </w:pPr>
    </w:p>
    <w:p w14:paraId="07AF9AA5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0</w:t>
      </w:r>
      <w:r>
        <w:rPr>
          <w:rFonts w:cs="Calibri"/>
          <w:b/>
          <w:bCs/>
        </w:rPr>
        <w:t>. SYSTEM KAR</w:t>
      </w:r>
    </w:p>
    <w:p w14:paraId="76CC7166" w14:textId="77777777" w:rsidR="006820E2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10.1. Kara dwóch obrotów zostaje zastąpiona karą jednego obrotu. Zmienia to przepisy 44.1 oraz P2.1.</w:t>
      </w:r>
    </w:p>
    <w:p w14:paraId="1C273E82" w14:textId="77777777" w:rsidR="00640B1E" w:rsidRPr="0018223A" w:rsidRDefault="00640B1E" w:rsidP="0018223A">
      <w:pPr>
        <w:jc w:val="both"/>
        <w:rPr>
          <w:rFonts w:cs="Calibri"/>
          <w:bCs/>
          <w:sz w:val="12"/>
          <w:szCs w:val="12"/>
        </w:rPr>
      </w:pPr>
    </w:p>
    <w:p w14:paraId="2895BCCC" w14:textId="77777777" w:rsidR="00677C3B" w:rsidRDefault="00000000" w:rsidP="00677C3B">
      <w:pPr>
        <w:rPr>
          <w:rFonts w:cs="Calibri"/>
          <w:b/>
          <w:bCs/>
        </w:rPr>
      </w:pPr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1</w:t>
      </w:r>
      <w:r>
        <w:rPr>
          <w:rFonts w:cs="Calibri"/>
          <w:b/>
          <w:bCs/>
        </w:rPr>
        <w:t>. PROTESTY I PROŚBY O ZADOŚĆUCZYNIENIE</w:t>
      </w:r>
    </w:p>
    <w:p w14:paraId="1378A119" w14:textId="77777777" w:rsidR="00640B1E" w:rsidRPr="00157AE0" w:rsidRDefault="00CD2F4E" w:rsidP="0018223A">
      <w:pPr>
        <w:jc w:val="both"/>
        <w:rPr>
          <w:rFonts w:cs="Calibri"/>
          <w:b/>
          <w:bCs/>
          <w:i/>
          <w:iCs/>
        </w:rPr>
      </w:pPr>
      <w:r w:rsidRPr="00157AE0">
        <w:rPr>
          <w:rFonts w:cs="Calibri"/>
          <w:i/>
          <w:iCs/>
        </w:rPr>
        <w:t>11.1. Zgłoszenie protestu odbywa się przez poinformowanie załogi protestowanej w trakcie wyścigu, o tym że będzie na nią składany protest, wywieszenie jednoczesne czerwonej flagi protestowej i „dowiezienie” jej do mety wyścigu w widocznym miejscu. Na mecie po przekroczeniu jej linii, protestujący ma obowiązek zgłoszenia protestu dla KR / RC i zdjęcie flagi protestowej.</w:t>
      </w:r>
    </w:p>
    <w:p w14:paraId="15C8FE65" w14:textId="77777777" w:rsidR="00B97E17" w:rsidRPr="00157AE0" w:rsidRDefault="00B97E17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5AD43903" w14:textId="77777777" w:rsidR="00B97E17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11.2. Formularze protestowe będą dostępne w </w:t>
      </w:r>
      <w:r w:rsidR="006820E2" w:rsidRPr="00157AE0">
        <w:rPr>
          <w:rFonts w:cs="Calibri"/>
          <w:bCs/>
          <w:i/>
          <w:iCs/>
        </w:rPr>
        <w:t>Biurze Regat</w:t>
      </w:r>
      <w:r w:rsidRPr="00157AE0">
        <w:rPr>
          <w:rFonts w:cs="Calibri"/>
          <w:bCs/>
          <w:i/>
          <w:iCs/>
        </w:rPr>
        <w:t>.</w:t>
      </w:r>
    </w:p>
    <w:p w14:paraId="1A9C1D81" w14:textId="77777777" w:rsidR="00B97E17" w:rsidRPr="00157AE0" w:rsidRDefault="00B97E17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7224A98A" w14:textId="77777777" w:rsidR="00640B1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11.3. Protesty i prośby o zadośćuczynienie lub wznowienie rozpatrywania muszą być składane w </w:t>
      </w:r>
      <w:r w:rsidR="006820E2" w:rsidRPr="00157AE0">
        <w:rPr>
          <w:rFonts w:cs="Calibri"/>
          <w:bCs/>
          <w:i/>
          <w:iCs/>
        </w:rPr>
        <w:t>Biurze Regat</w:t>
      </w:r>
      <w:r w:rsidRPr="00157AE0">
        <w:rPr>
          <w:rFonts w:cs="Calibri"/>
          <w:bCs/>
          <w:i/>
          <w:iCs/>
        </w:rPr>
        <w:t xml:space="preserve"> przed upływem </w:t>
      </w:r>
      <w:r w:rsidR="00B97E17" w:rsidRPr="00157AE0">
        <w:rPr>
          <w:rFonts w:cs="Calibri"/>
          <w:bCs/>
          <w:i/>
          <w:iCs/>
        </w:rPr>
        <w:t>„C</w:t>
      </w:r>
      <w:r w:rsidRPr="00157AE0">
        <w:rPr>
          <w:rFonts w:cs="Calibri"/>
          <w:bCs/>
          <w:i/>
          <w:iCs/>
        </w:rPr>
        <w:t xml:space="preserve">zasu </w:t>
      </w:r>
      <w:r w:rsidR="00B97E17" w:rsidRPr="00157AE0">
        <w:rPr>
          <w:rFonts w:cs="Calibri"/>
          <w:bCs/>
          <w:i/>
          <w:iCs/>
        </w:rPr>
        <w:t>P</w:t>
      </w:r>
      <w:r w:rsidRPr="00157AE0">
        <w:rPr>
          <w:rFonts w:cs="Calibri"/>
          <w:bCs/>
          <w:i/>
          <w:iCs/>
        </w:rPr>
        <w:t>rotestowego</w:t>
      </w:r>
      <w:r w:rsidR="00B97E17" w:rsidRPr="00157AE0">
        <w:rPr>
          <w:rFonts w:cs="Calibri"/>
          <w:bCs/>
          <w:i/>
          <w:iCs/>
        </w:rPr>
        <w:t>”</w:t>
      </w:r>
      <w:r w:rsidRPr="00157AE0">
        <w:rPr>
          <w:rFonts w:cs="Calibri"/>
          <w:bCs/>
          <w:i/>
          <w:iCs/>
        </w:rPr>
        <w:t>.</w:t>
      </w:r>
    </w:p>
    <w:p w14:paraId="0388FE82" w14:textId="77777777" w:rsidR="00B97E17" w:rsidRPr="00157AE0" w:rsidRDefault="00B97E17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39987FF1" w14:textId="77777777" w:rsidR="00640B1E" w:rsidRPr="00157AE0" w:rsidRDefault="00CD2F4E" w:rsidP="0018223A">
      <w:pPr>
        <w:jc w:val="both"/>
        <w:rPr>
          <w:i/>
          <w:iCs/>
        </w:rPr>
      </w:pPr>
      <w:r w:rsidRPr="00157AE0">
        <w:rPr>
          <w:rFonts w:cs="Calibri"/>
          <w:bCs/>
          <w:i/>
          <w:iCs/>
        </w:rPr>
        <w:t>11.4. Przed rozpatrywaniem każdego protestu może odbyć się spotkanie arbitrażowe zgodnie z</w:t>
      </w:r>
      <w:r w:rsidR="0018223A" w:rsidRPr="00157AE0">
        <w:rPr>
          <w:rFonts w:cs="Calibri"/>
          <w:bCs/>
          <w:i/>
          <w:iCs/>
        </w:rPr>
        <w:t xml:space="preserve"> dodatkiem T przepisów WS.</w:t>
      </w:r>
    </w:p>
    <w:p w14:paraId="2A711BAA" w14:textId="77777777" w:rsidR="00B97E17" w:rsidRPr="00157AE0" w:rsidRDefault="00B97E17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503F1DCD" w14:textId="77777777" w:rsidR="00640B1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11.5. Czas </w:t>
      </w:r>
      <w:r w:rsidR="00B97E17" w:rsidRPr="00157AE0">
        <w:rPr>
          <w:rFonts w:cs="Calibri"/>
          <w:bCs/>
          <w:i/>
          <w:iCs/>
        </w:rPr>
        <w:t>Protestowy</w:t>
      </w:r>
      <w:r w:rsidRPr="00157AE0">
        <w:rPr>
          <w:rFonts w:cs="Calibri"/>
          <w:bCs/>
          <w:i/>
          <w:iCs/>
        </w:rPr>
        <w:t xml:space="preserve"> wynosi 60 minut</w:t>
      </w:r>
      <w:r w:rsidR="00B97E17" w:rsidRPr="00157AE0">
        <w:rPr>
          <w:rFonts w:cs="Calibri"/>
          <w:bCs/>
          <w:i/>
          <w:iCs/>
        </w:rPr>
        <w:t>. Liczony jest od momentu w k</w:t>
      </w:r>
      <w:r w:rsidRPr="00157AE0">
        <w:rPr>
          <w:rFonts w:cs="Calibri"/>
          <w:bCs/>
          <w:i/>
          <w:iCs/>
        </w:rPr>
        <w:t>t</w:t>
      </w:r>
      <w:r w:rsidR="00B97E17" w:rsidRPr="00157AE0">
        <w:rPr>
          <w:rFonts w:cs="Calibri"/>
          <w:bCs/>
          <w:i/>
          <w:iCs/>
        </w:rPr>
        <w:t>órym</w:t>
      </w:r>
      <w:r w:rsidRPr="00157AE0">
        <w:rPr>
          <w:rFonts w:cs="Calibri"/>
          <w:bCs/>
          <w:i/>
          <w:iCs/>
        </w:rPr>
        <w:t xml:space="preserve"> ostatni jacht ukończył ostatni wyścig dnia. Ostatniego dnia regat ogranicza się czas protestowy do 30 minut.</w:t>
      </w:r>
    </w:p>
    <w:p w14:paraId="20672188" w14:textId="77777777" w:rsidR="00B97E17" w:rsidRPr="00157AE0" w:rsidRDefault="00B97E17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2F7E3300" w14:textId="77777777" w:rsidR="006820E2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11.6. W ciągu 20 minut po zakończeniu </w:t>
      </w:r>
      <w:r w:rsidR="00B97E17" w:rsidRPr="00157AE0">
        <w:rPr>
          <w:rFonts w:cs="Calibri"/>
          <w:bCs/>
          <w:i/>
          <w:iCs/>
        </w:rPr>
        <w:t>C</w:t>
      </w:r>
      <w:r w:rsidRPr="00157AE0">
        <w:rPr>
          <w:rFonts w:cs="Calibri"/>
          <w:bCs/>
          <w:i/>
          <w:iCs/>
        </w:rPr>
        <w:t>zasu</w:t>
      </w:r>
      <w:r w:rsidR="00B97E17" w:rsidRPr="00157AE0">
        <w:rPr>
          <w:rFonts w:cs="Calibri"/>
          <w:bCs/>
          <w:i/>
          <w:iCs/>
        </w:rPr>
        <w:t xml:space="preserve"> Protestowego na </w:t>
      </w:r>
      <w:r w:rsidRPr="00157AE0">
        <w:rPr>
          <w:rFonts w:cs="Calibri"/>
          <w:bCs/>
          <w:i/>
          <w:iCs/>
        </w:rPr>
        <w:t xml:space="preserve">oficjalnej </w:t>
      </w:r>
      <w:r w:rsidR="006820E2" w:rsidRPr="00157AE0">
        <w:rPr>
          <w:rFonts w:cs="Calibri"/>
          <w:bCs/>
          <w:i/>
          <w:iCs/>
        </w:rPr>
        <w:t>T</w:t>
      </w:r>
      <w:r w:rsidRPr="00157AE0">
        <w:rPr>
          <w:rFonts w:cs="Calibri"/>
          <w:bCs/>
          <w:i/>
          <w:iCs/>
        </w:rPr>
        <w:t>ablicy</w:t>
      </w:r>
      <w:r w:rsidR="00B97E17" w:rsidRPr="00157AE0">
        <w:rPr>
          <w:rFonts w:cs="Calibri"/>
          <w:bCs/>
          <w:i/>
          <w:iCs/>
        </w:rPr>
        <w:t xml:space="preserve"> Ogłoszeniowej</w:t>
      </w:r>
      <w:r w:rsidR="006820E2" w:rsidRPr="00157AE0">
        <w:rPr>
          <w:rFonts w:cs="Calibri"/>
          <w:bCs/>
          <w:i/>
          <w:iCs/>
        </w:rPr>
        <w:t xml:space="preserve"> </w:t>
      </w:r>
      <w:r w:rsidRPr="00157AE0">
        <w:rPr>
          <w:rFonts w:cs="Calibri"/>
          <w:bCs/>
          <w:i/>
          <w:iCs/>
        </w:rPr>
        <w:t>zostaną</w:t>
      </w:r>
      <w:r w:rsidR="006820E2" w:rsidRPr="00157AE0">
        <w:rPr>
          <w:rFonts w:cs="Calibri"/>
          <w:bCs/>
          <w:i/>
          <w:iCs/>
        </w:rPr>
        <w:t xml:space="preserve"> opublikowane:</w:t>
      </w:r>
    </w:p>
    <w:p w14:paraId="1777639D" w14:textId="77777777" w:rsidR="006820E2" w:rsidRPr="00157AE0" w:rsidRDefault="006820E2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- zestawienia protestów</w:t>
      </w:r>
    </w:p>
    <w:p w14:paraId="5A3544FE" w14:textId="77777777" w:rsidR="00640B1E" w:rsidRPr="00157AE0" w:rsidRDefault="006820E2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- informujące</w:t>
      </w:r>
      <w:r w:rsidR="00B97E17" w:rsidRPr="00157AE0">
        <w:rPr>
          <w:rFonts w:cs="Calibri"/>
          <w:bCs/>
          <w:i/>
          <w:iCs/>
        </w:rPr>
        <w:t xml:space="preserve"> dla</w:t>
      </w:r>
      <w:r w:rsidRPr="00157AE0">
        <w:rPr>
          <w:rFonts w:cs="Calibri"/>
          <w:bCs/>
          <w:i/>
          <w:iCs/>
        </w:rPr>
        <w:t xml:space="preserve"> zawodników o protestach, w których występują; jako strona w proteście lub są zgłoszeni jako świadkowie. </w:t>
      </w:r>
    </w:p>
    <w:p w14:paraId="48A49EA3" w14:textId="77777777" w:rsidR="00B97E17" w:rsidRPr="00157AE0" w:rsidRDefault="00B97E17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6E66AF4D" w14:textId="77777777" w:rsidR="00640B1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11.7. Ogłoszenia o protestach składanych przez komisję regatową lub komisję protestową będą wywieszane </w:t>
      </w:r>
      <w:r w:rsidR="00B97E17" w:rsidRPr="00157AE0">
        <w:rPr>
          <w:rFonts w:cs="Calibri"/>
          <w:bCs/>
          <w:i/>
          <w:iCs/>
        </w:rPr>
        <w:t xml:space="preserve">zgodnie z przepisem 61.1(b) </w:t>
      </w:r>
      <w:r w:rsidRPr="00157AE0">
        <w:rPr>
          <w:rFonts w:cs="Calibri"/>
          <w:bCs/>
          <w:i/>
          <w:iCs/>
        </w:rPr>
        <w:t xml:space="preserve">na oficjalnej </w:t>
      </w:r>
      <w:r w:rsidR="006820E2" w:rsidRPr="00157AE0">
        <w:rPr>
          <w:rFonts w:cs="Calibri"/>
          <w:bCs/>
          <w:i/>
          <w:iCs/>
        </w:rPr>
        <w:t>T</w:t>
      </w:r>
      <w:r w:rsidRPr="00157AE0">
        <w:rPr>
          <w:rFonts w:cs="Calibri"/>
          <w:bCs/>
          <w:i/>
          <w:iCs/>
        </w:rPr>
        <w:t xml:space="preserve">ablicy </w:t>
      </w:r>
      <w:r w:rsidR="006820E2" w:rsidRPr="00157AE0">
        <w:rPr>
          <w:rFonts w:cs="Calibri"/>
          <w:bCs/>
          <w:i/>
          <w:iCs/>
        </w:rPr>
        <w:t>Ogłoszeniowej</w:t>
      </w:r>
      <w:r w:rsidR="00677C3B" w:rsidRPr="00157AE0">
        <w:rPr>
          <w:rFonts w:cs="Calibri"/>
          <w:bCs/>
          <w:i/>
          <w:iCs/>
        </w:rPr>
        <w:t>.</w:t>
      </w:r>
    </w:p>
    <w:p w14:paraId="745FFFE0" w14:textId="77777777" w:rsidR="00677C3B" w:rsidRPr="0018223A" w:rsidRDefault="00677C3B" w:rsidP="0018223A">
      <w:pPr>
        <w:jc w:val="both"/>
        <w:rPr>
          <w:rFonts w:cs="Calibri"/>
          <w:bCs/>
          <w:sz w:val="12"/>
          <w:szCs w:val="12"/>
        </w:rPr>
      </w:pPr>
    </w:p>
    <w:p w14:paraId="21E82B97" w14:textId="77777777" w:rsidR="00640B1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11.8. Lista jachtów, które zostały ukarane za złamanie przepisu 42 będzie wywieszona na </w:t>
      </w:r>
      <w:r w:rsidR="00677C3B" w:rsidRPr="00157AE0">
        <w:rPr>
          <w:rFonts w:cs="Calibri"/>
          <w:bCs/>
          <w:i/>
          <w:iCs/>
        </w:rPr>
        <w:t>T</w:t>
      </w:r>
      <w:r w:rsidRPr="00157AE0">
        <w:rPr>
          <w:rFonts w:cs="Calibri"/>
          <w:bCs/>
          <w:i/>
          <w:iCs/>
        </w:rPr>
        <w:t xml:space="preserve">ablicy </w:t>
      </w:r>
      <w:r w:rsidR="00677C3B" w:rsidRPr="00157AE0">
        <w:rPr>
          <w:rFonts w:cs="Calibri"/>
          <w:bCs/>
          <w:i/>
          <w:iCs/>
        </w:rPr>
        <w:t>O</w:t>
      </w:r>
      <w:r w:rsidRPr="00157AE0">
        <w:rPr>
          <w:rFonts w:cs="Calibri"/>
          <w:bCs/>
          <w:i/>
          <w:iCs/>
        </w:rPr>
        <w:t>głosze</w:t>
      </w:r>
      <w:r w:rsidR="00677C3B" w:rsidRPr="00157AE0">
        <w:rPr>
          <w:rFonts w:cs="Calibri"/>
          <w:bCs/>
          <w:i/>
          <w:iCs/>
        </w:rPr>
        <w:t>niowej</w:t>
      </w:r>
      <w:r w:rsidRPr="00157AE0">
        <w:rPr>
          <w:rFonts w:cs="Calibri"/>
          <w:bCs/>
          <w:i/>
          <w:iCs/>
        </w:rPr>
        <w:t>.</w:t>
      </w:r>
    </w:p>
    <w:p w14:paraId="62DCF308" w14:textId="77777777" w:rsidR="00677C3B" w:rsidRPr="00157AE0" w:rsidRDefault="00677C3B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51645611" w14:textId="77777777" w:rsidR="00640B1E" w:rsidRPr="0018223A" w:rsidRDefault="00640B1E">
      <w:pPr>
        <w:rPr>
          <w:rFonts w:cs="Calibri"/>
          <w:bCs/>
          <w:sz w:val="12"/>
          <w:szCs w:val="12"/>
        </w:rPr>
      </w:pPr>
    </w:p>
    <w:p w14:paraId="1146B40D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2</w:t>
      </w:r>
      <w:r>
        <w:rPr>
          <w:rFonts w:cs="Calibri"/>
          <w:b/>
          <w:bCs/>
        </w:rPr>
        <w:t>. PUNKTACJA</w:t>
      </w:r>
    </w:p>
    <w:p w14:paraId="60762373" w14:textId="77777777" w:rsidR="00640B1E" w:rsidRPr="00157AE0" w:rsidRDefault="00000000" w:rsidP="0018223A">
      <w:pPr>
        <w:jc w:val="both"/>
        <w:rPr>
          <w:i/>
          <w:iCs/>
        </w:rPr>
      </w:pPr>
      <w:r w:rsidRPr="00157AE0">
        <w:rPr>
          <w:rFonts w:cs="Calibri"/>
          <w:i/>
          <w:iCs/>
        </w:rPr>
        <w:t>1</w:t>
      </w:r>
      <w:r w:rsidR="00CD2F4E" w:rsidRPr="00157AE0">
        <w:rPr>
          <w:rFonts w:cs="Calibri"/>
          <w:i/>
          <w:iCs/>
        </w:rPr>
        <w:t>2</w:t>
      </w:r>
      <w:r w:rsidRPr="00157AE0">
        <w:rPr>
          <w:rFonts w:cs="Calibri"/>
          <w:i/>
          <w:iCs/>
        </w:rPr>
        <w:t>.1. Stosowany będzie system „ Małych Punktów” zgodnie z dodatkiem A PRŻ.</w:t>
      </w:r>
    </w:p>
    <w:p w14:paraId="2F3ACC9E" w14:textId="77777777" w:rsidR="00640B1E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12.2. Rozegranie jednego wyścigu uznaje regaty za ważne. </w:t>
      </w:r>
    </w:p>
    <w:p w14:paraId="0D3D24A9" w14:textId="052F8230" w:rsidR="00770F74" w:rsidRPr="00157AE0" w:rsidRDefault="00770F74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12.3. Po rozegraniu 4 wyścigów najgorszy rezultat zostanie odrzucony.</w:t>
      </w:r>
    </w:p>
    <w:p w14:paraId="7DC89B11" w14:textId="77777777" w:rsidR="00677C3B" w:rsidRPr="0018223A" w:rsidRDefault="00677C3B" w:rsidP="0018223A">
      <w:pPr>
        <w:jc w:val="both"/>
        <w:rPr>
          <w:rFonts w:cs="Calibri"/>
          <w:bCs/>
          <w:sz w:val="12"/>
          <w:szCs w:val="12"/>
        </w:rPr>
      </w:pPr>
    </w:p>
    <w:p w14:paraId="13F1DAEE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1</w:t>
      </w:r>
      <w:r w:rsidR="00CD2F4E">
        <w:rPr>
          <w:rFonts w:cs="Calibri"/>
          <w:b/>
          <w:bCs/>
        </w:rPr>
        <w:t>3</w:t>
      </w:r>
      <w:r>
        <w:rPr>
          <w:rFonts w:cs="Calibri"/>
          <w:b/>
          <w:bCs/>
        </w:rPr>
        <w:t>. PRZEPISY BEZPIECZEŃSTWA</w:t>
      </w:r>
    </w:p>
    <w:p w14:paraId="4068AAC3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3</w:t>
      </w:r>
      <w:r w:rsidRPr="00157AE0">
        <w:rPr>
          <w:rFonts w:cs="Calibri"/>
          <w:bCs/>
          <w:i/>
          <w:iCs/>
        </w:rPr>
        <w:t xml:space="preserve">.1. Zawodnicy uczestniczą w regatach na własną odpowiedzialność. </w:t>
      </w:r>
    </w:p>
    <w:p w14:paraId="0A6BCD90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3</w:t>
      </w:r>
      <w:r w:rsidRPr="00157AE0">
        <w:rPr>
          <w:rFonts w:cs="Calibri"/>
          <w:bCs/>
          <w:i/>
          <w:iCs/>
        </w:rPr>
        <w:t>.2. Organizator nie przyjmuje żadnej odpowiedzialności w przypadku uszkodzenia sprzętu, kontuzji lub utraty zdrowia przed, w czasie trwania i po regatach.</w:t>
      </w:r>
    </w:p>
    <w:p w14:paraId="64B9D52B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3</w:t>
      </w:r>
      <w:r w:rsidRPr="00157AE0">
        <w:rPr>
          <w:rFonts w:cs="Calibri"/>
          <w:bCs/>
          <w:i/>
          <w:iCs/>
        </w:rPr>
        <w:t>.3. Jacht wycofujący się z wyścigu musi jak najszybciej powiadomić o tym</w:t>
      </w:r>
      <w:r w:rsidR="00677C3B" w:rsidRPr="00157AE0">
        <w:rPr>
          <w:rFonts w:cs="Calibri"/>
          <w:bCs/>
          <w:i/>
          <w:iCs/>
        </w:rPr>
        <w:t xml:space="preserve"> fakcie</w:t>
      </w:r>
      <w:r w:rsidRPr="00157AE0">
        <w:rPr>
          <w:rFonts w:cs="Calibri"/>
          <w:bCs/>
          <w:i/>
          <w:iCs/>
        </w:rPr>
        <w:t xml:space="preserve"> KR.</w:t>
      </w:r>
    </w:p>
    <w:p w14:paraId="4833B3E1" w14:textId="77777777" w:rsidR="00640B1E" w:rsidRPr="0018223A" w:rsidRDefault="00640B1E" w:rsidP="0018223A">
      <w:pPr>
        <w:jc w:val="both"/>
        <w:rPr>
          <w:rFonts w:cs="Calibri"/>
          <w:bCs/>
          <w:sz w:val="12"/>
          <w:szCs w:val="12"/>
        </w:rPr>
      </w:pPr>
    </w:p>
    <w:p w14:paraId="02888FBD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4</w:t>
      </w:r>
      <w:r>
        <w:rPr>
          <w:rFonts w:cs="Calibri"/>
          <w:b/>
          <w:bCs/>
        </w:rPr>
        <w:t>. ZMIANA ZAŁOGI LUB WYPOSAŻENIA</w:t>
      </w:r>
    </w:p>
    <w:p w14:paraId="4BFF06B3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4</w:t>
      </w:r>
      <w:r w:rsidRPr="00157AE0">
        <w:rPr>
          <w:rFonts w:cs="Calibri"/>
          <w:bCs/>
          <w:i/>
          <w:iCs/>
        </w:rPr>
        <w:t>.1. Zamiana zawodnika jest niedozwolona bez uprzedniej pisemnej aprobaty Komisji Regatowej.</w:t>
      </w:r>
    </w:p>
    <w:p w14:paraId="11B0CDFC" w14:textId="77777777" w:rsidR="00677C3B" w:rsidRPr="00157AE0" w:rsidRDefault="00677C3B">
      <w:pPr>
        <w:rPr>
          <w:rFonts w:cs="Calibri"/>
          <w:bCs/>
          <w:i/>
          <w:iCs/>
          <w:sz w:val="12"/>
          <w:szCs w:val="12"/>
        </w:rPr>
      </w:pPr>
    </w:p>
    <w:p w14:paraId="46DAF591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4</w:t>
      </w:r>
      <w:r w:rsidRPr="00157AE0">
        <w:rPr>
          <w:rFonts w:cs="Calibri"/>
          <w:bCs/>
          <w:i/>
          <w:iCs/>
        </w:rPr>
        <w:t xml:space="preserve">.2. Wymiana uszkodzonego lub utraconego wyposażenia może nastąpić tylko zgodnie z Przepisami Klasy SRD24OD. </w:t>
      </w:r>
      <w:r w:rsidR="00A6169C" w:rsidRPr="00157AE0">
        <w:rPr>
          <w:rFonts w:cs="Calibri"/>
          <w:bCs/>
          <w:i/>
          <w:iCs/>
        </w:rPr>
        <w:t>Prośby o wymianę wyposażenia muszą być składane do KR przy pierwszej nadarzającej się okazji.</w:t>
      </w:r>
      <w:r w:rsidRPr="00157AE0">
        <w:rPr>
          <w:rFonts w:cs="Calibri"/>
          <w:bCs/>
          <w:i/>
          <w:iCs/>
        </w:rPr>
        <w:t xml:space="preserve"> </w:t>
      </w:r>
    </w:p>
    <w:p w14:paraId="590B9E48" w14:textId="77777777" w:rsidR="00677C3B" w:rsidRPr="00157AE0" w:rsidRDefault="00677C3B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2DC40B7F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4</w:t>
      </w:r>
      <w:r w:rsidRPr="00157AE0">
        <w:rPr>
          <w:rFonts w:cs="Calibri"/>
          <w:bCs/>
          <w:i/>
          <w:iCs/>
        </w:rPr>
        <w:t xml:space="preserve">.3. Osoba prowadząca jacht musi posiadać aktualne ubezpieczenie OC na kwotę </w:t>
      </w:r>
      <w:r w:rsidR="00924FEB">
        <w:rPr>
          <w:rFonts w:cs="Calibri"/>
          <w:bCs/>
          <w:i/>
          <w:iCs/>
        </w:rPr>
        <w:t>minimum 100.000,00</w:t>
      </w:r>
      <w:r w:rsidRPr="00157AE0">
        <w:rPr>
          <w:rFonts w:cs="Calibri"/>
          <w:bCs/>
          <w:i/>
          <w:iCs/>
        </w:rPr>
        <w:t xml:space="preserve"> EUR oraz licencję zawodnika</w:t>
      </w:r>
      <w:r w:rsidR="00924FEB">
        <w:rPr>
          <w:rFonts w:cs="Calibri"/>
          <w:bCs/>
          <w:i/>
          <w:iCs/>
        </w:rPr>
        <w:t xml:space="preserve"> (amatorska lub sportowa)</w:t>
      </w:r>
      <w:r w:rsidRPr="00157AE0">
        <w:rPr>
          <w:rFonts w:cs="Calibri"/>
          <w:bCs/>
          <w:i/>
          <w:iCs/>
        </w:rPr>
        <w:t>. Fakt zmiany sternika w czasie wyścigów należy zgłosić Komisji Regatowej i potwierdzić posiadanie polisy OC na w/w kwotę oraz licencji zawodnika.</w:t>
      </w:r>
    </w:p>
    <w:p w14:paraId="54F9CAB9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Niedopełnienie powyższych wymagań grozi dyskwalifikacją.</w:t>
      </w:r>
    </w:p>
    <w:p w14:paraId="0DE2EEE8" w14:textId="77777777" w:rsidR="00640B1E" w:rsidRPr="0018223A" w:rsidRDefault="00640B1E">
      <w:pPr>
        <w:rPr>
          <w:rFonts w:cs="Calibri"/>
          <w:bCs/>
          <w:sz w:val="12"/>
          <w:szCs w:val="12"/>
        </w:rPr>
      </w:pPr>
    </w:p>
    <w:p w14:paraId="55F3E9A3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5</w:t>
      </w:r>
      <w:r>
        <w:rPr>
          <w:rFonts w:cs="Calibri"/>
          <w:b/>
          <w:bCs/>
        </w:rPr>
        <w:t>. SPRAWDZANIE KONTROLNE WYPOSAŻENIA I POMIARY KONTROLNE</w:t>
      </w:r>
    </w:p>
    <w:p w14:paraId="0956E444" w14:textId="77777777" w:rsidR="00640B1E" w:rsidRPr="00157AE0" w:rsidRDefault="00000000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5</w:t>
      </w:r>
      <w:r w:rsidRPr="00157AE0">
        <w:rPr>
          <w:rFonts w:cs="Calibri"/>
          <w:bCs/>
          <w:i/>
          <w:iCs/>
        </w:rPr>
        <w:t xml:space="preserve">.1. Jacht lub jego wyposażenie mogą podlegać sprawdzeniu w dowolnym czasie dla potwierdzenia zgodności z </w:t>
      </w:r>
      <w:r w:rsidR="00677C3B" w:rsidRPr="00157AE0">
        <w:rPr>
          <w:rFonts w:cs="Calibri"/>
          <w:bCs/>
          <w:i/>
          <w:iCs/>
        </w:rPr>
        <w:t>P</w:t>
      </w:r>
      <w:r w:rsidRPr="00157AE0">
        <w:rPr>
          <w:rFonts w:cs="Calibri"/>
          <w:bCs/>
          <w:i/>
          <w:iCs/>
        </w:rPr>
        <w:t xml:space="preserve">rzepisami </w:t>
      </w:r>
      <w:r w:rsidR="00677C3B" w:rsidRPr="00157AE0">
        <w:rPr>
          <w:rFonts w:cs="Calibri"/>
          <w:bCs/>
          <w:i/>
          <w:iCs/>
        </w:rPr>
        <w:t>K</w:t>
      </w:r>
      <w:r w:rsidRPr="00157AE0">
        <w:rPr>
          <w:rFonts w:cs="Calibri"/>
          <w:bCs/>
          <w:i/>
          <w:iCs/>
        </w:rPr>
        <w:t xml:space="preserve">lasowymi </w:t>
      </w:r>
      <w:r w:rsidR="00677C3B" w:rsidRPr="00157AE0">
        <w:rPr>
          <w:rFonts w:cs="Calibri"/>
          <w:bCs/>
          <w:i/>
          <w:iCs/>
        </w:rPr>
        <w:t>oraz</w:t>
      </w:r>
      <w:r w:rsidRPr="00157AE0">
        <w:rPr>
          <w:rFonts w:cs="Calibri"/>
          <w:bCs/>
          <w:i/>
          <w:iCs/>
        </w:rPr>
        <w:t xml:space="preserve"> </w:t>
      </w:r>
      <w:r w:rsidR="00677C3B" w:rsidRPr="00157AE0">
        <w:rPr>
          <w:rFonts w:cs="Calibri"/>
          <w:bCs/>
          <w:i/>
          <w:iCs/>
        </w:rPr>
        <w:t>I</w:t>
      </w:r>
      <w:r w:rsidRPr="00157AE0">
        <w:rPr>
          <w:rFonts w:cs="Calibri"/>
          <w:bCs/>
          <w:i/>
          <w:iCs/>
        </w:rPr>
        <w:t xml:space="preserve">nstrukcją </w:t>
      </w:r>
      <w:r w:rsidR="00677C3B" w:rsidRPr="00157AE0">
        <w:rPr>
          <w:rFonts w:cs="Calibri"/>
          <w:bCs/>
          <w:i/>
          <w:iCs/>
        </w:rPr>
        <w:t>Ż</w:t>
      </w:r>
      <w:r w:rsidRPr="00157AE0">
        <w:rPr>
          <w:rFonts w:cs="Calibri"/>
          <w:bCs/>
          <w:i/>
          <w:iCs/>
        </w:rPr>
        <w:t xml:space="preserve">eglugi. </w:t>
      </w:r>
    </w:p>
    <w:p w14:paraId="657FB435" w14:textId="77777777" w:rsidR="00677C3B" w:rsidRPr="00157AE0" w:rsidRDefault="00677C3B" w:rsidP="0018223A">
      <w:pPr>
        <w:jc w:val="both"/>
        <w:rPr>
          <w:rFonts w:cs="Calibri"/>
          <w:bCs/>
          <w:i/>
          <w:iCs/>
          <w:sz w:val="12"/>
          <w:szCs w:val="12"/>
        </w:rPr>
      </w:pPr>
    </w:p>
    <w:p w14:paraId="6F31353C" w14:textId="77777777" w:rsidR="00640B1E" w:rsidRDefault="00000000" w:rsidP="0018223A">
      <w:pPr>
        <w:jc w:val="both"/>
        <w:rPr>
          <w:rFonts w:cs="Calibri"/>
          <w:bCs/>
        </w:rPr>
      </w:pPr>
      <w:r w:rsidRPr="00157AE0">
        <w:rPr>
          <w:rFonts w:cs="Calibri"/>
          <w:bCs/>
          <w:i/>
          <w:iCs/>
        </w:rPr>
        <w:t>1</w:t>
      </w:r>
      <w:r w:rsidR="00CD2F4E" w:rsidRPr="00157AE0">
        <w:rPr>
          <w:rFonts w:cs="Calibri"/>
          <w:bCs/>
          <w:i/>
          <w:iCs/>
        </w:rPr>
        <w:t>5</w:t>
      </w:r>
      <w:r w:rsidRPr="00157AE0">
        <w:rPr>
          <w:rFonts w:cs="Calibri"/>
          <w:bCs/>
          <w:i/>
          <w:iCs/>
        </w:rPr>
        <w:t>.2. Jacht startujący w regatach musi posiadać Certyfikat Klasowy Delphia 24 OD.</w:t>
      </w:r>
    </w:p>
    <w:p w14:paraId="4DD432C9" w14:textId="77777777" w:rsidR="00640B1E" w:rsidRPr="0018223A" w:rsidRDefault="00000000" w:rsidP="0018223A">
      <w:pPr>
        <w:jc w:val="both"/>
        <w:rPr>
          <w:rFonts w:cs="Calibri"/>
          <w:bCs/>
          <w:sz w:val="12"/>
          <w:szCs w:val="12"/>
        </w:rPr>
      </w:pPr>
      <w:r>
        <w:rPr>
          <w:rFonts w:cs="Calibri"/>
          <w:bCs/>
        </w:rPr>
        <w:t xml:space="preserve"> </w:t>
      </w:r>
    </w:p>
    <w:p w14:paraId="60AD29C0" w14:textId="77777777" w:rsidR="00640B1E" w:rsidRPr="00932555" w:rsidRDefault="00000000" w:rsidP="00932555">
      <w:pPr>
        <w:rPr>
          <w:rFonts w:cs="Calibri"/>
          <w:b/>
          <w:bCs/>
        </w:rPr>
      </w:pPr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6</w:t>
      </w:r>
      <w:r>
        <w:rPr>
          <w:rFonts w:cs="Calibri"/>
          <w:b/>
          <w:bCs/>
        </w:rPr>
        <w:t>. ŁODZIE OFICJALNE</w:t>
      </w:r>
    </w:p>
    <w:p w14:paraId="6E2797B1" w14:textId="77777777" w:rsidR="00932555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 xml:space="preserve">16.1. </w:t>
      </w:r>
      <w:r w:rsidR="00932555" w:rsidRPr="00157AE0">
        <w:rPr>
          <w:rFonts w:cs="Calibri"/>
          <w:i/>
          <w:iCs/>
        </w:rPr>
        <w:t>Zgodnie z Załącznikiem Nr 3</w:t>
      </w:r>
    </w:p>
    <w:p w14:paraId="7FF3658C" w14:textId="77777777" w:rsidR="00932555" w:rsidRPr="0018223A" w:rsidRDefault="00932555">
      <w:pPr>
        <w:ind w:left="426"/>
        <w:rPr>
          <w:rFonts w:cs="Calibri"/>
          <w:sz w:val="12"/>
          <w:szCs w:val="12"/>
        </w:rPr>
      </w:pPr>
    </w:p>
    <w:p w14:paraId="378B9CA1" w14:textId="77777777" w:rsidR="00640B1E" w:rsidRDefault="00000000">
      <w:r>
        <w:rPr>
          <w:rFonts w:cs="Calibri"/>
          <w:b/>
          <w:bCs/>
        </w:rPr>
        <w:t>1</w:t>
      </w:r>
      <w:r w:rsidR="00CD2F4E">
        <w:rPr>
          <w:rFonts w:cs="Calibri"/>
          <w:b/>
          <w:bCs/>
        </w:rPr>
        <w:t>7</w:t>
      </w:r>
      <w:r>
        <w:rPr>
          <w:rFonts w:cs="Calibri"/>
          <w:b/>
          <w:bCs/>
        </w:rPr>
        <w:t xml:space="preserve">. </w:t>
      </w:r>
      <w:r>
        <w:rPr>
          <w:rFonts w:cs="Calibri"/>
          <w:b/>
        </w:rPr>
        <w:t>ŁODZIE POMOCNICZE</w:t>
      </w:r>
    </w:p>
    <w:p w14:paraId="02048E34" w14:textId="77777777" w:rsidR="00932555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17.1. Kierownicy ekip, trenerzy i inny personel pomocniczy muszą przebywać na zewnątrz obszarów, na których ścigają się jachty od czasu</w:t>
      </w:r>
      <w:r w:rsidR="00932555" w:rsidRPr="00157AE0">
        <w:rPr>
          <w:rFonts w:cs="Calibri"/>
          <w:bCs/>
          <w:i/>
          <w:iCs/>
        </w:rPr>
        <w:t>:</w:t>
      </w:r>
    </w:p>
    <w:p w14:paraId="03D01FD6" w14:textId="77777777" w:rsidR="00932555" w:rsidRPr="00157AE0" w:rsidRDefault="00932555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- pokazania sygnału przygotowania, dla pierwszej startującej klasy. </w:t>
      </w:r>
    </w:p>
    <w:p w14:paraId="6261F809" w14:textId="77777777" w:rsidR="00932555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do czasu, gdy</w:t>
      </w:r>
      <w:r w:rsidR="00932555" w:rsidRPr="00157AE0">
        <w:rPr>
          <w:rFonts w:cs="Calibri"/>
          <w:bCs/>
          <w:i/>
          <w:iCs/>
        </w:rPr>
        <w:t>:</w:t>
      </w:r>
    </w:p>
    <w:p w14:paraId="637550F1" w14:textId="77777777" w:rsidR="00932555" w:rsidRPr="00157AE0" w:rsidRDefault="00932555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- wszystkie jachty ukończyły wyścig lub jacht wycofał się</w:t>
      </w:r>
    </w:p>
    <w:p w14:paraId="26AF1CBF" w14:textId="77777777" w:rsidR="00640B1E" w:rsidRPr="00157AE0" w:rsidRDefault="00932555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- Komisja Regatowa zasygnalizuje odroczenie, odwołanie generalne lub przerwanie wyścigu.</w:t>
      </w:r>
    </w:p>
    <w:p w14:paraId="26EE9425" w14:textId="77777777" w:rsidR="00640B1E" w:rsidRPr="00157AE0" w:rsidRDefault="00640B1E">
      <w:pPr>
        <w:rPr>
          <w:rFonts w:cs="Calibri"/>
          <w:bCs/>
          <w:i/>
          <w:iCs/>
          <w:sz w:val="12"/>
          <w:szCs w:val="12"/>
        </w:rPr>
      </w:pPr>
    </w:p>
    <w:p w14:paraId="29B6113B" w14:textId="77777777" w:rsidR="00640B1E" w:rsidRDefault="00CD2F4E">
      <w:pPr>
        <w:rPr>
          <w:rFonts w:cs="Calibri"/>
          <w:b/>
          <w:bCs/>
        </w:rPr>
      </w:pPr>
      <w:r>
        <w:rPr>
          <w:rFonts w:cs="Calibri"/>
          <w:b/>
          <w:bCs/>
        </w:rPr>
        <w:t>18. WYRZUCANIE ŚMIECI DO WODY</w:t>
      </w:r>
    </w:p>
    <w:p w14:paraId="48BFCA57" w14:textId="77777777" w:rsidR="00640B1E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18.1. Jachty nie mogą wyrzucać śmieci do wody - kara dyskwalifikacji. Śmieci mogą być umieszczane na pokładach łodzi pomocniczych.</w:t>
      </w:r>
    </w:p>
    <w:p w14:paraId="00C25782" w14:textId="77777777" w:rsidR="00640B1E" w:rsidRPr="00157AE0" w:rsidRDefault="00640B1E">
      <w:pPr>
        <w:rPr>
          <w:rFonts w:cs="Calibri"/>
          <w:i/>
          <w:iCs/>
          <w:sz w:val="12"/>
          <w:szCs w:val="12"/>
        </w:rPr>
      </w:pPr>
    </w:p>
    <w:p w14:paraId="3AA3B8EB" w14:textId="77777777" w:rsidR="00640B1E" w:rsidRDefault="00CD2F4E">
      <w:pPr>
        <w:rPr>
          <w:rFonts w:cs="Calibri"/>
          <w:b/>
          <w:bCs/>
        </w:rPr>
      </w:pPr>
      <w:r>
        <w:rPr>
          <w:rFonts w:cs="Calibri"/>
          <w:b/>
          <w:bCs/>
        </w:rPr>
        <w:t>19. ZASTRZEŻENIE ODPOWIEDZIALNOŚCI</w:t>
      </w:r>
    </w:p>
    <w:p w14:paraId="35F9ED09" w14:textId="77777777" w:rsidR="00CD2F4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 xml:space="preserve">19.1. Zawodnicy uczestniczą w regatach całkowicie na własne ryzyko - Patrz przepis 3; Decyzja o uczestniczeniu w wyścigu. </w:t>
      </w:r>
    </w:p>
    <w:p w14:paraId="50073328" w14:textId="77777777" w:rsidR="00640B1E" w:rsidRPr="00157AE0" w:rsidRDefault="00CD2F4E" w:rsidP="0018223A">
      <w:pPr>
        <w:jc w:val="both"/>
        <w:rPr>
          <w:rFonts w:cs="Calibri"/>
          <w:bCs/>
          <w:i/>
          <w:iCs/>
        </w:rPr>
      </w:pPr>
      <w:r w:rsidRPr="00157AE0">
        <w:rPr>
          <w:rFonts w:cs="Calibri"/>
          <w:bCs/>
          <w:i/>
          <w:iCs/>
        </w:rPr>
        <w:t>19.2. Organizator nie przyjmuje żadnej odpowiedzialności za uszkodzenia sprzętu lub uszkodzenia osób lub śmierci w związku z regatami, przed, podczas lub po regatach.</w:t>
      </w:r>
    </w:p>
    <w:p w14:paraId="3F426AE9" w14:textId="77777777" w:rsidR="00640B1E" w:rsidRPr="0018223A" w:rsidRDefault="00640B1E" w:rsidP="0018223A">
      <w:pPr>
        <w:jc w:val="both"/>
        <w:rPr>
          <w:rFonts w:cs="Calibri"/>
          <w:bCs/>
          <w:sz w:val="12"/>
          <w:szCs w:val="12"/>
        </w:rPr>
      </w:pPr>
    </w:p>
    <w:p w14:paraId="720C3D44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2</w:t>
      </w:r>
      <w:r w:rsidR="00CC3EB8">
        <w:rPr>
          <w:rFonts w:cs="Calibri"/>
          <w:b/>
          <w:bCs/>
        </w:rPr>
        <w:t>0</w:t>
      </w:r>
      <w:r>
        <w:rPr>
          <w:rFonts w:cs="Calibri"/>
          <w:b/>
          <w:bCs/>
        </w:rPr>
        <w:t>. ŁĄCZNOŚĆ RADIOWA</w:t>
      </w:r>
    </w:p>
    <w:p w14:paraId="5A9744A0" w14:textId="77777777" w:rsidR="00932555" w:rsidRPr="00157AE0" w:rsidRDefault="00CD2F4E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2</w:t>
      </w:r>
      <w:r w:rsidR="00CC3EB8">
        <w:rPr>
          <w:rFonts w:cs="Calibri"/>
          <w:i/>
          <w:iCs/>
        </w:rPr>
        <w:t>0</w:t>
      </w:r>
      <w:r w:rsidRPr="00157AE0">
        <w:rPr>
          <w:rFonts w:cs="Calibri"/>
          <w:i/>
          <w:iCs/>
        </w:rPr>
        <w:t xml:space="preserve">.1. </w:t>
      </w:r>
      <w:r w:rsidR="00932555" w:rsidRPr="00157AE0">
        <w:rPr>
          <w:rFonts w:cs="Calibri"/>
          <w:i/>
          <w:iCs/>
        </w:rPr>
        <w:t>Załodze jachtu</w:t>
      </w:r>
      <w:r w:rsidRPr="00157AE0">
        <w:rPr>
          <w:rFonts w:cs="Calibri"/>
          <w:i/>
          <w:iCs/>
        </w:rPr>
        <w:t xml:space="preserve"> nie wolno</w:t>
      </w:r>
      <w:r w:rsidR="00932555" w:rsidRPr="00157AE0">
        <w:rPr>
          <w:rFonts w:cs="Calibri"/>
          <w:i/>
          <w:iCs/>
        </w:rPr>
        <w:t>:</w:t>
      </w:r>
    </w:p>
    <w:p w14:paraId="78308FC1" w14:textId="77777777" w:rsidR="00932555" w:rsidRPr="00157AE0" w:rsidRDefault="00932555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 xml:space="preserve">- emitować sygnałów radiowych w czasie wyścigu za wyjątkiem sytuacji awaryjnych zagrażających utraty zdrowia, życia lub sprzętu. </w:t>
      </w:r>
    </w:p>
    <w:p w14:paraId="7A07D2F3" w14:textId="77777777" w:rsidR="00640B1E" w:rsidRPr="00157AE0" w:rsidRDefault="00932555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- otrzymywać  specjalnych sygnałów radiowych, które nie byłyby dostępne dla wszystkich jachtów.</w:t>
      </w:r>
    </w:p>
    <w:p w14:paraId="1934AD97" w14:textId="77777777" w:rsidR="00DE5A41" w:rsidRPr="00157AE0" w:rsidRDefault="00000000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Ograniczenie niniejsze dotyczy również telefonów komórkowych.</w:t>
      </w:r>
      <w:r w:rsidR="00932555" w:rsidRPr="00157AE0">
        <w:rPr>
          <w:rFonts w:cs="Calibri"/>
          <w:i/>
          <w:iCs/>
        </w:rPr>
        <w:t xml:space="preserve"> </w:t>
      </w:r>
    </w:p>
    <w:p w14:paraId="14F43055" w14:textId="77777777" w:rsidR="00DE5A41" w:rsidRPr="00157AE0" w:rsidRDefault="009B76A4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2</w:t>
      </w:r>
      <w:r w:rsidR="00CC3EB8">
        <w:rPr>
          <w:rFonts w:cs="Calibri"/>
          <w:i/>
          <w:iCs/>
        </w:rPr>
        <w:t>0</w:t>
      </w:r>
      <w:r w:rsidRPr="00157AE0">
        <w:rPr>
          <w:rFonts w:cs="Calibri"/>
          <w:i/>
          <w:iCs/>
        </w:rPr>
        <w:t xml:space="preserve">.2. </w:t>
      </w:r>
      <w:r w:rsidR="00932555" w:rsidRPr="00157AE0">
        <w:rPr>
          <w:rFonts w:cs="Calibri"/>
          <w:i/>
          <w:iCs/>
        </w:rPr>
        <w:t xml:space="preserve">Oficjalny kanał </w:t>
      </w:r>
      <w:r w:rsidR="00DE5A41" w:rsidRPr="00157AE0">
        <w:rPr>
          <w:rFonts w:cs="Calibri"/>
          <w:i/>
          <w:iCs/>
        </w:rPr>
        <w:t>informacyjny: 32</w:t>
      </w:r>
      <w:r w:rsidR="00932555" w:rsidRPr="00157AE0">
        <w:rPr>
          <w:rFonts w:cs="Calibri"/>
          <w:i/>
          <w:iCs/>
        </w:rPr>
        <w:t xml:space="preserve">  </w:t>
      </w:r>
    </w:p>
    <w:p w14:paraId="76EEE260" w14:textId="77777777" w:rsidR="00640B1E" w:rsidRPr="0018223A" w:rsidRDefault="00640B1E" w:rsidP="0018223A">
      <w:pPr>
        <w:jc w:val="both"/>
        <w:rPr>
          <w:rFonts w:cs="Calibri"/>
          <w:sz w:val="12"/>
          <w:szCs w:val="12"/>
        </w:rPr>
      </w:pPr>
    </w:p>
    <w:p w14:paraId="456F713D" w14:textId="77777777" w:rsidR="00640B1E" w:rsidRDefault="00000000">
      <w:pPr>
        <w:rPr>
          <w:rFonts w:cs="Calibri"/>
          <w:b/>
          <w:bCs/>
        </w:rPr>
      </w:pPr>
      <w:r>
        <w:rPr>
          <w:rFonts w:cs="Calibri"/>
          <w:b/>
          <w:bCs/>
        </w:rPr>
        <w:t>2</w:t>
      </w:r>
      <w:r w:rsidR="00CC3EB8">
        <w:rPr>
          <w:rFonts w:cs="Calibri"/>
          <w:b/>
          <w:bCs/>
        </w:rPr>
        <w:t>1</w:t>
      </w:r>
      <w:r>
        <w:rPr>
          <w:rFonts w:cs="Calibri"/>
          <w:b/>
          <w:bCs/>
        </w:rPr>
        <w:t>. N</w:t>
      </w:r>
      <w:r w:rsidR="00DE5A41">
        <w:rPr>
          <w:rFonts w:cs="Calibri"/>
          <w:b/>
          <w:bCs/>
        </w:rPr>
        <w:t>AGRODY</w:t>
      </w:r>
    </w:p>
    <w:p w14:paraId="5F580E72" w14:textId="77777777" w:rsidR="00640B1E" w:rsidRPr="00157AE0" w:rsidRDefault="009B76A4" w:rsidP="0018223A">
      <w:pPr>
        <w:jc w:val="both"/>
        <w:rPr>
          <w:rFonts w:cs="Calibri"/>
          <w:i/>
          <w:iCs/>
        </w:rPr>
      </w:pPr>
      <w:r w:rsidRPr="00157AE0">
        <w:rPr>
          <w:rFonts w:cs="Calibri"/>
          <w:i/>
          <w:iCs/>
        </w:rPr>
        <w:t>2</w:t>
      </w:r>
      <w:r w:rsidR="00CC3EB8">
        <w:rPr>
          <w:rFonts w:cs="Calibri"/>
          <w:i/>
          <w:iCs/>
        </w:rPr>
        <w:t>1</w:t>
      </w:r>
      <w:r w:rsidRPr="00157AE0">
        <w:rPr>
          <w:rFonts w:cs="Calibri"/>
          <w:i/>
          <w:iCs/>
        </w:rPr>
        <w:t>.1. Według komunikatów organizatora.</w:t>
      </w:r>
    </w:p>
    <w:p w14:paraId="502F0AB9" w14:textId="77777777" w:rsidR="00640B1E" w:rsidRPr="00157AE0" w:rsidRDefault="00640B1E">
      <w:pPr>
        <w:rPr>
          <w:rFonts w:cs="Calibri"/>
          <w:i/>
          <w:iCs/>
          <w:sz w:val="12"/>
          <w:szCs w:val="12"/>
        </w:rPr>
      </w:pPr>
    </w:p>
    <w:p w14:paraId="37BB36D8" w14:textId="77777777" w:rsidR="00DE5A41" w:rsidRDefault="00DE5A41" w:rsidP="00DE5A41">
      <w:r>
        <w:rPr>
          <w:rFonts w:cs="Calibri"/>
          <w:b/>
          <w:bCs/>
        </w:rPr>
        <w:lastRenderedPageBreak/>
        <w:t>2</w:t>
      </w:r>
      <w:r w:rsidR="00CC3EB8">
        <w:rPr>
          <w:rFonts w:cs="Calibri"/>
          <w:b/>
          <w:bCs/>
        </w:rPr>
        <w:t>2</w:t>
      </w:r>
      <w:r>
        <w:rPr>
          <w:rFonts w:cs="Calibri"/>
          <w:b/>
          <w:bCs/>
        </w:rPr>
        <w:t xml:space="preserve">. </w:t>
      </w:r>
      <w:r w:rsidRPr="00DE5A41">
        <w:rPr>
          <w:b/>
          <w:bCs/>
        </w:rPr>
        <w:t>MEDIA i PRAWO DO WIZERUNKU</w:t>
      </w:r>
      <w:r>
        <w:t xml:space="preserve"> </w:t>
      </w:r>
    </w:p>
    <w:p w14:paraId="2433DBEE" w14:textId="77777777" w:rsidR="00DE5A41" w:rsidRPr="00157AE0" w:rsidRDefault="009B76A4" w:rsidP="0018223A">
      <w:pPr>
        <w:jc w:val="both"/>
        <w:rPr>
          <w:i/>
          <w:iCs/>
        </w:rPr>
      </w:pPr>
      <w:r w:rsidRPr="00157AE0">
        <w:rPr>
          <w:i/>
          <w:iCs/>
        </w:rPr>
        <w:t>2</w:t>
      </w:r>
      <w:r w:rsidR="00CC3EB8">
        <w:rPr>
          <w:i/>
          <w:iCs/>
        </w:rPr>
        <w:t>2</w:t>
      </w:r>
      <w:r w:rsidRPr="00157AE0">
        <w:rPr>
          <w:i/>
          <w:iCs/>
        </w:rPr>
        <w:t xml:space="preserve">.1. </w:t>
      </w:r>
      <w:r w:rsidR="00DE5A41" w:rsidRPr="00157AE0">
        <w:rPr>
          <w:i/>
          <w:iCs/>
        </w:rPr>
        <w:t>Zgłaszając się do regat zawodnik wyraża zgodę na bezpłatne wykorzystanie swego wizerunku przez organizatorów i sponsorów podczas zdjęć, filmów i innych produkcji w czasie trwania regat oraz we wszystkich materiałach dotyczących regat.</w:t>
      </w:r>
    </w:p>
    <w:p w14:paraId="7488FCAB" w14:textId="77777777" w:rsidR="00DE5A41" w:rsidRPr="00157AE0" w:rsidRDefault="009B76A4" w:rsidP="0018223A">
      <w:pPr>
        <w:jc w:val="both"/>
        <w:rPr>
          <w:i/>
          <w:iCs/>
        </w:rPr>
      </w:pPr>
      <w:r w:rsidRPr="00157AE0">
        <w:rPr>
          <w:i/>
          <w:iCs/>
        </w:rPr>
        <w:t>2</w:t>
      </w:r>
      <w:r w:rsidR="00CC3EB8">
        <w:rPr>
          <w:i/>
          <w:iCs/>
        </w:rPr>
        <w:t>2</w:t>
      </w:r>
      <w:r w:rsidR="00DE5A41" w:rsidRPr="00157AE0">
        <w:rPr>
          <w:i/>
          <w:iCs/>
        </w:rPr>
        <w:t>.</w:t>
      </w:r>
      <w:r w:rsidRPr="00157AE0">
        <w:rPr>
          <w:i/>
          <w:iCs/>
        </w:rPr>
        <w:t>2.</w:t>
      </w:r>
      <w:r w:rsidR="00DE5A41" w:rsidRPr="00157AE0">
        <w:rPr>
          <w:i/>
          <w:iCs/>
        </w:rPr>
        <w:t xml:space="preserve"> Organizator ma prawo umieścić na łodziach w czasie wyścigów kamery foto/video lub operatora z kamerą. </w:t>
      </w:r>
    </w:p>
    <w:p w14:paraId="465229B3" w14:textId="77777777" w:rsidR="00640B1E" w:rsidRPr="00157AE0" w:rsidRDefault="009B76A4" w:rsidP="0018223A">
      <w:pPr>
        <w:jc w:val="both"/>
        <w:rPr>
          <w:rFonts w:cs="Calibri"/>
          <w:i/>
          <w:iCs/>
        </w:rPr>
      </w:pPr>
      <w:r w:rsidRPr="00157AE0">
        <w:rPr>
          <w:i/>
          <w:iCs/>
        </w:rPr>
        <w:t>2</w:t>
      </w:r>
      <w:r w:rsidR="00CC3EB8">
        <w:rPr>
          <w:i/>
          <w:iCs/>
        </w:rPr>
        <w:t>2</w:t>
      </w:r>
      <w:r w:rsidR="00DE5A41" w:rsidRPr="00157AE0">
        <w:rPr>
          <w:i/>
          <w:iCs/>
        </w:rPr>
        <w:t>.</w:t>
      </w:r>
      <w:r w:rsidRPr="00157AE0">
        <w:rPr>
          <w:i/>
          <w:iCs/>
        </w:rPr>
        <w:t>3.</w:t>
      </w:r>
      <w:r w:rsidR="00DE5A41" w:rsidRPr="00157AE0">
        <w:rPr>
          <w:i/>
          <w:iCs/>
        </w:rPr>
        <w:t xml:space="preserve"> Zawodnik zobowiązany jest uczestniczyć w wywiadzie i w spotkaniu z mediami, jeśli zostanie poproszony przez Organizatora, pod rygorem kary finansowej.</w:t>
      </w:r>
      <w:r w:rsidRPr="00157AE0">
        <w:rPr>
          <w:rFonts w:cs="Calibri"/>
          <w:i/>
          <w:iCs/>
        </w:rPr>
        <w:t xml:space="preserve"> </w:t>
      </w:r>
    </w:p>
    <w:p w14:paraId="5916A259" w14:textId="77777777" w:rsidR="004D3D66" w:rsidRDefault="004D3D66" w:rsidP="0018223A">
      <w:pPr>
        <w:jc w:val="both"/>
        <w:rPr>
          <w:rFonts w:cs="Calibri"/>
        </w:rPr>
      </w:pPr>
    </w:p>
    <w:p w14:paraId="545F26DE" w14:textId="77777777" w:rsidR="004D3D66" w:rsidRDefault="004D3D66" w:rsidP="0018223A">
      <w:pPr>
        <w:jc w:val="both"/>
        <w:rPr>
          <w:rFonts w:cs="Calibri"/>
        </w:rPr>
      </w:pPr>
    </w:p>
    <w:p w14:paraId="6162FA1F" w14:textId="77777777" w:rsidR="004D3D66" w:rsidRDefault="004D3D66" w:rsidP="0018223A">
      <w:pPr>
        <w:jc w:val="both"/>
        <w:rPr>
          <w:rFonts w:cs="Calibri"/>
        </w:rPr>
      </w:pPr>
    </w:p>
    <w:p w14:paraId="2D22718C" w14:textId="77777777" w:rsidR="004D3D66" w:rsidRDefault="004D3D66" w:rsidP="0018223A">
      <w:pPr>
        <w:jc w:val="both"/>
        <w:rPr>
          <w:rFonts w:cs="Calibri"/>
        </w:rPr>
      </w:pPr>
    </w:p>
    <w:p w14:paraId="1D6ACC1F" w14:textId="77777777" w:rsidR="004D3D66" w:rsidRDefault="004D3D66" w:rsidP="0018223A">
      <w:pPr>
        <w:jc w:val="both"/>
        <w:rPr>
          <w:rFonts w:cs="Calibri"/>
        </w:rPr>
      </w:pPr>
    </w:p>
    <w:p w14:paraId="252586F2" w14:textId="77777777" w:rsidR="004D3D66" w:rsidRDefault="004D3D66" w:rsidP="0018223A">
      <w:pPr>
        <w:jc w:val="both"/>
        <w:rPr>
          <w:rFonts w:cs="Calibri"/>
        </w:rPr>
      </w:pPr>
    </w:p>
    <w:p w14:paraId="2BB6C8E8" w14:textId="77777777" w:rsidR="004D3D66" w:rsidRDefault="004D3D66" w:rsidP="0018223A">
      <w:pPr>
        <w:jc w:val="both"/>
        <w:rPr>
          <w:rFonts w:cs="Calibri"/>
        </w:rPr>
      </w:pPr>
    </w:p>
    <w:p w14:paraId="1E4641B4" w14:textId="77777777" w:rsidR="004D3D66" w:rsidRDefault="004D3D66" w:rsidP="0018223A">
      <w:pPr>
        <w:jc w:val="both"/>
        <w:rPr>
          <w:rFonts w:cs="Calibri"/>
        </w:rPr>
      </w:pPr>
    </w:p>
    <w:p w14:paraId="08534C91" w14:textId="77777777" w:rsidR="004D3D66" w:rsidRDefault="004D3D66" w:rsidP="0018223A">
      <w:pPr>
        <w:jc w:val="both"/>
        <w:rPr>
          <w:rFonts w:cs="Calibri"/>
        </w:rPr>
      </w:pPr>
    </w:p>
    <w:p w14:paraId="7EAD16A9" w14:textId="77777777" w:rsidR="004D3D66" w:rsidRDefault="004D3D66" w:rsidP="0018223A">
      <w:pPr>
        <w:jc w:val="both"/>
        <w:rPr>
          <w:rFonts w:cs="Calibri"/>
        </w:rPr>
      </w:pPr>
    </w:p>
    <w:p w14:paraId="514B563E" w14:textId="77777777" w:rsidR="004D3D66" w:rsidRDefault="004D3D66" w:rsidP="0018223A">
      <w:pPr>
        <w:jc w:val="both"/>
        <w:rPr>
          <w:rFonts w:cs="Calibri"/>
        </w:rPr>
      </w:pPr>
    </w:p>
    <w:p w14:paraId="5238644F" w14:textId="77777777" w:rsidR="004D3D66" w:rsidRDefault="004D3D66" w:rsidP="0018223A">
      <w:pPr>
        <w:jc w:val="both"/>
        <w:rPr>
          <w:rFonts w:cs="Calibri"/>
        </w:rPr>
      </w:pPr>
    </w:p>
    <w:p w14:paraId="586D1818" w14:textId="77777777" w:rsidR="004D3D66" w:rsidRDefault="004D3D66" w:rsidP="0018223A">
      <w:pPr>
        <w:jc w:val="both"/>
        <w:rPr>
          <w:rFonts w:cs="Calibri"/>
        </w:rPr>
      </w:pPr>
    </w:p>
    <w:p w14:paraId="6C42320C" w14:textId="77777777" w:rsidR="004D3D66" w:rsidRDefault="004D3D66" w:rsidP="0018223A">
      <w:pPr>
        <w:jc w:val="both"/>
        <w:rPr>
          <w:rFonts w:cs="Calibri"/>
        </w:rPr>
      </w:pPr>
    </w:p>
    <w:p w14:paraId="4286F4B0" w14:textId="77777777" w:rsidR="004D3D66" w:rsidRDefault="004D3D66" w:rsidP="0018223A">
      <w:pPr>
        <w:jc w:val="both"/>
        <w:rPr>
          <w:rFonts w:cs="Calibri"/>
        </w:rPr>
      </w:pPr>
    </w:p>
    <w:p w14:paraId="4E65E75E" w14:textId="77777777" w:rsidR="004D3D66" w:rsidRDefault="004D3D66" w:rsidP="0018223A">
      <w:pPr>
        <w:jc w:val="both"/>
        <w:rPr>
          <w:rFonts w:cs="Calibri"/>
        </w:rPr>
      </w:pPr>
    </w:p>
    <w:p w14:paraId="3669DC69" w14:textId="77777777" w:rsidR="004D3D66" w:rsidRDefault="004D3D66" w:rsidP="0018223A">
      <w:pPr>
        <w:jc w:val="both"/>
        <w:rPr>
          <w:rFonts w:cs="Calibri"/>
        </w:rPr>
      </w:pPr>
    </w:p>
    <w:p w14:paraId="16398B21" w14:textId="77777777" w:rsidR="004D3D66" w:rsidRDefault="004D3D66" w:rsidP="0018223A">
      <w:pPr>
        <w:jc w:val="both"/>
        <w:rPr>
          <w:rFonts w:cs="Calibri"/>
        </w:rPr>
      </w:pPr>
    </w:p>
    <w:p w14:paraId="389B2271" w14:textId="77777777" w:rsidR="004D3D66" w:rsidRDefault="004D3D66" w:rsidP="0018223A">
      <w:pPr>
        <w:jc w:val="both"/>
        <w:rPr>
          <w:rFonts w:cs="Calibri"/>
        </w:rPr>
      </w:pPr>
    </w:p>
    <w:p w14:paraId="32851E65" w14:textId="77777777" w:rsidR="004D3D66" w:rsidRDefault="004D3D66" w:rsidP="0018223A">
      <w:pPr>
        <w:jc w:val="both"/>
        <w:rPr>
          <w:rFonts w:cs="Calibri"/>
        </w:rPr>
      </w:pPr>
    </w:p>
    <w:p w14:paraId="37EBDE43" w14:textId="77777777" w:rsidR="004D3D66" w:rsidRDefault="004D3D66" w:rsidP="0018223A">
      <w:pPr>
        <w:jc w:val="both"/>
        <w:rPr>
          <w:rFonts w:cs="Calibri"/>
        </w:rPr>
      </w:pPr>
    </w:p>
    <w:p w14:paraId="6EBA7472" w14:textId="77777777" w:rsidR="004D3D66" w:rsidRDefault="004D3D66" w:rsidP="0018223A">
      <w:pPr>
        <w:jc w:val="both"/>
        <w:rPr>
          <w:rFonts w:cs="Calibri"/>
        </w:rPr>
      </w:pPr>
    </w:p>
    <w:p w14:paraId="02123DE4" w14:textId="77777777" w:rsidR="004D3D66" w:rsidRDefault="004D3D66" w:rsidP="0018223A">
      <w:pPr>
        <w:jc w:val="both"/>
        <w:rPr>
          <w:rFonts w:cs="Calibri"/>
        </w:rPr>
      </w:pPr>
    </w:p>
    <w:p w14:paraId="10DD0CB4" w14:textId="77777777" w:rsidR="004D3D66" w:rsidRDefault="004D3D66" w:rsidP="0018223A">
      <w:pPr>
        <w:jc w:val="both"/>
        <w:rPr>
          <w:rFonts w:cs="Calibri"/>
        </w:rPr>
      </w:pPr>
    </w:p>
    <w:p w14:paraId="0B3D03B4" w14:textId="77777777" w:rsidR="004D3D66" w:rsidRDefault="004D3D66" w:rsidP="0018223A">
      <w:pPr>
        <w:jc w:val="both"/>
        <w:rPr>
          <w:rFonts w:cs="Calibri"/>
        </w:rPr>
      </w:pPr>
    </w:p>
    <w:p w14:paraId="3EC3BE3F" w14:textId="77777777" w:rsidR="004D3D66" w:rsidRDefault="004D3D66" w:rsidP="0018223A">
      <w:pPr>
        <w:jc w:val="both"/>
        <w:rPr>
          <w:rFonts w:cs="Calibri"/>
        </w:rPr>
      </w:pPr>
    </w:p>
    <w:p w14:paraId="76665704" w14:textId="77777777" w:rsidR="004D3D66" w:rsidRDefault="004D3D66" w:rsidP="0018223A">
      <w:pPr>
        <w:jc w:val="both"/>
        <w:rPr>
          <w:rFonts w:cs="Calibri"/>
        </w:rPr>
      </w:pPr>
    </w:p>
    <w:p w14:paraId="4F253661" w14:textId="77777777" w:rsidR="004D3D66" w:rsidRDefault="004D3D66" w:rsidP="0018223A">
      <w:pPr>
        <w:jc w:val="both"/>
        <w:rPr>
          <w:rFonts w:cs="Calibri"/>
        </w:rPr>
      </w:pPr>
    </w:p>
    <w:p w14:paraId="61A3FFE0" w14:textId="77777777" w:rsidR="004D3D66" w:rsidRDefault="004D3D66" w:rsidP="0018223A">
      <w:pPr>
        <w:jc w:val="both"/>
        <w:rPr>
          <w:rFonts w:cs="Calibri"/>
        </w:rPr>
      </w:pPr>
    </w:p>
    <w:p w14:paraId="6B9C3001" w14:textId="77777777" w:rsidR="004D3D66" w:rsidRDefault="004D3D66" w:rsidP="0018223A">
      <w:pPr>
        <w:jc w:val="both"/>
        <w:rPr>
          <w:rFonts w:cs="Calibri"/>
        </w:rPr>
      </w:pPr>
    </w:p>
    <w:p w14:paraId="61EA8B53" w14:textId="77777777" w:rsidR="004D3D66" w:rsidRDefault="004D3D66" w:rsidP="0018223A">
      <w:pPr>
        <w:jc w:val="both"/>
        <w:rPr>
          <w:rFonts w:cs="Calibri"/>
        </w:rPr>
      </w:pPr>
    </w:p>
    <w:p w14:paraId="7DEFDDD1" w14:textId="77777777" w:rsidR="004D3D66" w:rsidRDefault="004D3D66" w:rsidP="0018223A">
      <w:pPr>
        <w:jc w:val="both"/>
        <w:rPr>
          <w:rFonts w:cs="Calibri"/>
        </w:rPr>
      </w:pPr>
    </w:p>
    <w:p w14:paraId="761DA5FD" w14:textId="77777777" w:rsidR="004D3D66" w:rsidRDefault="004D3D66" w:rsidP="0018223A">
      <w:pPr>
        <w:jc w:val="both"/>
        <w:rPr>
          <w:rFonts w:cs="Calibri"/>
        </w:rPr>
      </w:pPr>
    </w:p>
    <w:p w14:paraId="6A75DFE8" w14:textId="77777777" w:rsidR="004D3D66" w:rsidRDefault="004D3D66" w:rsidP="0018223A">
      <w:pPr>
        <w:jc w:val="both"/>
        <w:rPr>
          <w:rFonts w:cs="Calibri"/>
        </w:rPr>
      </w:pPr>
    </w:p>
    <w:p w14:paraId="471BB101" w14:textId="77777777" w:rsidR="004D3D66" w:rsidRDefault="004D3D66" w:rsidP="0018223A">
      <w:pPr>
        <w:jc w:val="both"/>
        <w:rPr>
          <w:rFonts w:cs="Calibri"/>
        </w:rPr>
      </w:pPr>
    </w:p>
    <w:p w14:paraId="0C625885" w14:textId="77777777" w:rsidR="004D3D66" w:rsidRDefault="004D3D66" w:rsidP="0018223A">
      <w:pPr>
        <w:jc w:val="both"/>
        <w:rPr>
          <w:rFonts w:cs="Calibri"/>
        </w:rPr>
      </w:pPr>
    </w:p>
    <w:p w14:paraId="33EAA209" w14:textId="77777777" w:rsidR="004D3D66" w:rsidRDefault="004D3D66" w:rsidP="0018223A">
      <w:pPr>
        <w:jc w:val="both"/>
        <w:rPr>
          <w:rFonts w:cs="Calibri"/>
        </w:rPr>
      </w:pPr>
    </w:p>
    <w:p w14:paraId="4B570431" w14:textId="77777777" w:rsidR="004D3D66" w:rsidRDefault="004D3D66" w:rsidP="0018223A">
      <w:pPr>
        <w:jc w:val="both"/>
        <w:rPr>
          <w:rFonts w:cs="Calibri"/>
        </w:rPr>
      </w:pPr>
    </w:p>
    <w:p w14:paraId="6448AC3B" w14:textId="77777777" w:rsidR="003A487B" w:rsidRDefault="003A487B" w:rsidP="0018223A">
      <w:pPr>
        <w:jc w:val="both"/>
        <w:rPr>
          <w:rFonts w:cs="Calibri"/>
        </w:rPr>
      </w:pPr>
    </w:p>
    <w:p w14:paraId="53044ADE" w14:textId="77777777" w:rsidR="003A487B" w:rsidRDefault="003A487B" w:rsidP="0018223A">
      <w:pPr>
        <w:jc w:val="both"/>
        <w:rPr>
          <w:rFonts w:cs="Calibri"/>
        </w:rPr>
      </w:pPr>
    </w:p>
    <w:p w14:paraId="66B91504" w14:textId="77777777" w:rsidR="003A487B" w:rsidRDefault="003A487B" w:rsidP="0018223A">
      <w:pPr>
        <w:jc w:val="both"/>
        <w:rPr>
          <w:rFonts w:cs="Calibri"/>
        </w:rPr>
      </w:pPr>
    </w:p>
    <w:p w14:paraId="656829A5" w14:textId="77777777" w:rsidR="003A487B" w:rsidRDefault="003A487B" w:rsidP="0018223A">
      <w:pPr>
        <w:jc w:val="both"/>
        <w:rPr>
          <w:rFonts w:cs="Calibri"/>
        </w:rPr>
      </w:pPr>
    </w:p>
    <w:p w14:paraId="68128E0F" w14:textId="77777777" w:rsidR="003A487B" w:rsidRDefault="003A487B" w:rsidP="0018223A">
      <w:pPr>
        <w:jc w:val="both"/>
        <w:rPr>
          <w:rFonts w:cs="Calibri"/>
        </w:rPr>
      </w:pPr>
    </w:p>
    <w:p w14:paraId="2AE0BD9A" w14:textId="77777777" w:rsidR="004D3D66" w:rsidRDefault="004D3D66" w:rsidP="0018223A">
      <w:pPr>
        <w:jc w:val="both"/>
        <w:rPr>
          <w:rFonts w:cs="Calibri"/>
        </w:rPr>
      </w:pPr>
    </w:p>
    <w:p w14:paraId="0AD682DB" w14:textId="77777777" w:rsidR="004D3D66" w:rsidRDefault="004D3D66" w:rsidP="0018223A">
      <w:pPr>
        <w:jc w:val="both"/>
        <w:rPr>
          <w:rFonts w:cs="Calibri"/>
        </w:rPr>
      </w:pPr>
    </w:p>
    <w:p w14:paraId="6266D117" w14:textId="77777777" w:rsidR="004D3D66" w:rsidRPr="004D3D66" w:rsidRDefault="004D3D66" w:rsidP="004D3D6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>Instrukcja Żeglugi – Załącznik Nr 1</w:t>
      </w:r>
    </w:p>
    <w:p w14:paraId="1D704EC7" w14:textId="77777777" w:rsidR="004D3D66" w:rsidRDefault="004D3D66" w:rsidP="004D3D6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Finał Pucharu Polski klasy Delphia24 OD</w:t>
      </w:r>
    </w:p>
    <w:p w14:paraId="788ADF96" w14:textId="77777777" w:rsidR="00924FEB" w:rsidRDefault="00924FEB" w:rsidP="00E01F8D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>
        <w:rPr>
          <w:bCs/>
          <w:i/>
          <w:iCs/>
          <w:color w:val="A6A6A6" w:themeColor="background1" w:themeShade="A6"/>
          <w:sz w:val="26"/>
          <w:szCs w:val="26"/>
          <w:shd w:val="clear" w:color="auto" w:fill="FFFFFF"/>
        </w:rPr>
        <w:t>17-18.10.2026 r./ Olsztyn</w:t>
      </w:r>
    </w:p>
    <w:p w14:paraId="02B07FA6" w14:textId="77777777" w:rsidR="00E01F8D" w:rsidRDefault="00E01F8D" w:rsidP="00E01F8D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Reklamowanie</w:t>
      </w:r>
    </w:p>
    <w:p w14:paraId="481DA40C" w14:textId="77777777" w:rsidR="00E01F8D" w:rsidRDefault="00E01F8D" w:rsidP="00E01F8D">
      <w:pPr>
        <w:pStyle w:val="Bezodstpw"/>
        <w:spacing w:line="360" w:lineRule="auto"/>
        <w:jc w:val="center"/>
        <w:rPr>
          <w:bCs/>
          <w:i/>
          <w:iCs/>
          <w:color w:val="A6A6A6" w:themeColor="background1" w:themeShade="A6"/>
          <w:sz w:val="26"/>
          <w:szCs w:val="26"/>
          <w:shd w:val="clear" w:color="auto" w:fill="FFFFFF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8193"/>
      </w:tblGrid>
      <w:tr w:rsidR="00E01F8D" w14:paraId="4752331D" w14:textId="77777777" w:rsidTr="00313036">
        <w:tc>
          <w:tcPr>
            <w:tcW w:w="2263" w:type="dxa"/>
          </w:tcPr>
          <w:p w14:paraId="342B48AA" w14:textId="77777777" w:rsidR="00E01F8D" w:rsidRPr="003D31A9" w:rsidRDefault="00E01F8D" w:rsidP="00E01F8D">
            <w:pPr>
              <w:pStyle w:val="Bezodstpw"/>
              <w:spacing w:line="360" w:lineRule="auto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  <w:t>Numer Startowy</w:t>
            </w:r>
          </w:p>
        </w:tc>
        <w:tc>
          <w:tcPr>
            <w:tcW w:w="8193" w:type="dxa"/>
          </w:tcPr>
          <w:p w14:paraId="7B8F663D" w14:textId="77777777" w:rsidR="00E01F8D" w:rsidRPr="003D31A9" w:rsidRDefault="00313036" w:rsidP="00313036">
            <w:pPr>
              <w:pStyle w:val="Bezodstpw"/>
              <w:spacing w:line="360" w:lineRule="auto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  <w:t>Brak</w:t>
            </w:r>
          </w:p>
        </w:tc>
      </w:tr>
      <w:tr w:rsidR="00E01F8D" w14:paraId="60096B55" w14:textId="77777777" w:rsidTr="00313036">
        <w:tc>
          <w:tcPr>
            <w:tcW w:w="2263" w:type="dxa"/>
          </w:tcPr>
          <w:p w14:paraId="377FAA3D" w14:textId="77777777" w:rsidR="00E01F8D" w:rsidRPr="003D31A9" w:rsidRDefault="00E01F8D" w:rsidP="00E01F8D">
            <w:pPr>
              <w:pStyle w:val="Bezodstpw"/>
              <w:spacing w:line="360" w:lineRule="auto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  <w:t>Reklama Sponsora</w:t>
            </w:r>
          </w:p>
        </w:tc>
        <w:tc>
          <w:tcPr>
            <w:tcW w:w="8193" w:type="dxa"/>
          </w:tcPr>
          <w:p w14:paraId="37B2C3AC" w14:textId="77777777" w:rsidR="00E01F8D" w:rsidRPr="003D31A9" w:rsidRDefault="00313036" w:rsidP="00313036">
            <w:pPr>
              <w:pStyle w:val="Bezodstpw"/>
              <w:spacing w:line="360" w:lineRule="auto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  <w:t>Brak</w:t>
            </w:r>
          </w:p>
        </w:tc>
      </w:tr>
      <w:tr w:rsidR="00E01F8D" w14:paraId="494C47C7" w14:textId="77777777" w:rsidTr="00313036">
        <w:tc>
          <w:tcPr>
            <w:tcW w:w="2263" w:type="dxa"/>
          </w:tcPr>
          <w:p w14:paraId="64679184" w14:textId="77777777" w:rsidR="00E01F8D" w:rsidRPr="003D31A9" w:rsidRDefault="00E01F8D" w:rsidP="00E01F8D">
            <w:pPr>
              <w:pStyle w:val="Bezodstpw"/>
              <w:spacing w:line="360" w:lineRule="auto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  <w:t>Logotyp</w:t>
            </w:r>
          </w:p>
        </w:tc>
        <w:tc>
          <w:tcPr>
            <w:tcW w:w="8193" w:type="dxa"/>
          </w:tcPr>
          <w:p w14:paraId="74465588" w14:textId="77777777" w:rsidR="00E01F8D" w:rsidRPr="003D31A9" w:rsidRDefault="00313036" w:rsidP="00313036">
            <w:pPr>
              <w:pStyle w:val="Bezodstpw"/>
              <w:spacing w:line="360" w:lineRule="auto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  <w:t>Brak</w:t>
            </w:r>
          </w:p>
        </w:tc>
      </w:tr>
      <w:tr w:rsidR="00E01F8D" w14:paraId="72DA06A3" w14:textId="77777777" w:rsidTr="00313036">
        <w:tc>
          <w:tcPr>
            <w:tcW w:w="2263" w:type="dxa"/>
          </w:tcPr>
          <w:p w14:paraId="0E6A836C" w14:textId="77777777" w:rsidR="00E01F8D" w:rsidRPr="003D31A9" w:rsidRDefault="00E01F8D" w:rsidP="00E01F8D">
            <w:pPr>
              <w:pStyle w:val="Bezodstpw"/>
              <w:spacing w:line="360" w:lineRule="auto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  <w:shd w:val="clear" w:color="auto" w:fill="FFFFFF"/>
              </w:rPr>
              <w:t>Flaga Reklamowa</w:t>
            </w:r>
          </w:p>
        </w:tc>
        <w:tc>
          <w:tcPr>
            <w:tcW w:w="8193" w:type="dxa"/>
          </w:tcPr>
          <w:p w14:paraId="27408FD1" w14:textId="77777777" w:rsidR="00E01F8D" w:rsidRPr="003D31A9" w:rsidRDefault="00E01F8D" w:rsidP="00E01F8D">
            <w:pPr>
              <w:pStyle w:val="Bezodstpw"/>
              <w:spacing w:line="360" w:lineRule="auto"/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</w:pPr>
            <w:r w:rsidRPr="003D31A9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  <w:shd w:val="clear" w:color="auto" w:fill="FFFFFF"/>
              </w:rPr>
              <w:t>Zamocowana do sztagu przy pokładzie i rozciągnięta przy pomocy fału foka. Zakładana na czas pobytu jachtu w porcie</w:t>
            </w:r>
          </w:p>
        </w:tc>
      </w:tr>
    </w:tbl>
    <w:p w14:paraId="313D8085" w14:textId="77777777" w:rsidR="00A6169C" w:rsidRDefault="00A6169C" w:rsidP="0018223A">
      <w:pPr>
        <w:jc w:val="both"/>
        <w:rPr>
          <w:rFonts w:cs="Calibri"/>
          <w:b/>
          <w:bCs/>
        </w:rPr>
      </w:pPr>
    </w:p>
    <w:p w14:paraId="1F7837F9" w14:textId="77777777" w:rsidR="00A6169C" w:rsidRDefault="00A6169C" w:rsidP="0018223A">
      <w:pPr>
        <w:jc w:val="both"/>
        <w:rPr>
          <w:rFonts w:cs="Calibri"/>
          <w:b/>
          <w:bCs/>
        </w:rPr>
      </w:pPr>
    </w:p>
    <w:p w14:paraId="62081423" w14:textId="77777777" w:rsidR="00A6169C" w:rsidRDefault="00A6169C" w:rsidP="0018223A">
      <w:pPr>
        <w:jc w:val="both"/>
        <w:rPr>
          <w:rFonts w:cs="Calibri"/>
          <w:b/>
          <w:bCs/>
        </w:rPr>
      </w:pPr>
    </w:p>
    <w:p w14:paraId="6AF963E5" w14:textId="77777777" w:rsidR="00A6169C" w:rsidRPr="004D3D66" w:rsidRDefault="00A6169C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 xml:space="preserve">Instrukcja Żeglugi – Załącznik Nr </w:t>
      </w:r>
      <w:r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>2</w:t>
      </w:r>
    </w:p>
    <w:p w14:paraId="7C7A3895" w14:textId="77777777" w:rsidR="00A6169C" w:rsidRDefault="00A6169C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Finał Pucharu Polski klasy D24 OD</w:t>
      </w:r>
    </w:p>
    <w:p w14:paraId="77D997A6" w14:textId="77777777" w:rsidR="00AF3216" w:rsidRDefault="00AF3216" w:rsidP="00AF321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>
        <w:rPr>
          <w:bCs/>
          <w:i/>
          <w:iCs/>
          <w:color w:val="A6A6A6" w:themeColor="background1" w:themeShade="A6"/>
          <w:sz w:val="26"/>
          <w:szCs w:val="26"/>
          <w:shd w:val="clear" w:color="auto" w:fill="FFFFFF"/>
        </w:rPr>
        <w:t>17-18.10.2026 r./ Olsztyn</w:t>
      </w:r>
    </w:p>
    <w:p w14:paraId="719BAE51" w14:textId="77777777" w:rsidR="00467314" w:rsidRDefault="00467314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Plan Czasowy</w:t>
      </w:r>
      <w:r w:rsidR="00E01F8D"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 xml:space="preserve"> Regat</w:t>
      </w:r>
    </w:p>
    <w:p w14:paraId="7C7B52BB" w14:textId="77777777" w:rsidR="00223F30" w:rsidRDefault="00223F30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tbl>
      <w:tblPr>
        <w:tblW w:w="975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8"/>
        <w:gridCol w:w="1943"/>
        <w:gridCol w:w="1609"/>
        <w:gridCol w:w="4611"/>
      </w:tblGrid>
      <w:tr w:rsidR="00AF3216" w:rsidRPr="000F7922" w14:paraId="02FB473D" w14:textId="77777777" w:rsidTr="00BD2376">
        <w:trPr>
          <w:trHeight w:val="41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1D323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Data</w:t>
            </w:r>
          </w:p>
        </w:tc>
        <w:tc>
          <w:tcPr>
            <w:tcW w:w="1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D9B4B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Dzień tygodnia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3ADA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Czas</w:t>
            </w:r>
          </w:p>
        </w:tc>
        <w:tc>
          <w:tcPr>
            <w:tcW w:w="4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D964A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F3216" w:rsidRPr="000F7922" w14:paraId="2262FCE8" w14:textId="77777777" w:rsidTr="00BD2376">
        <w:trPr>
          <w:trHeight w:val="419"/>
        </w:trPr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8A508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16.10.2026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014C1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Piątek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8E96E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18:00-20:00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1F71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Rejestracja jachtów</w:t>
            </w:r>
          </w:p>
        </w:tc>
      </w:tr>
      <w:tr w:rsidR="00AF3216" w:rsidRPr="000F7922" w14:paraId="58DD21CB" w14:textId="77777777" w:rsidTr="00BD2376">
        <w:trPr>
          <w:trHeight w:val="419"/>
        </w:trPr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D155D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17.10.2026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97CC2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Sobota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3EE80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08:00-10:00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7E0A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Rejestracja i pomiary jachtów</w:t>
            </w:r>
          </w:p>
        </w:tc>
      </w:tr>
      <w:tr w:rsidR="00AF3216" w:rsidRPr="000F7922" w14:paraId="66CF0E1F" w14:textId="77777777" w:rsidTr="00BD2376">
        <w:trPr>
          <w:trHeight w:val="419"/>
        </w:trPr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529F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6A7E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E1740" w14:textId="77777777" w:rsidR="00AF3216" w:rsidRPr="000F7922" w:rsidRDefault="00AF3216" w:rsidP="009E4B0D">
            <w:pPr>
              <w:autoSpaceDN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EC3EB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Otwarcie regat i odprawa sterników</w:t>
            </w:r>
          </w:p>
        </w:tc>
      </w:tr>
      <w:tr w:rsidR="00AF3216" w:rsidRPr="000F7922" w14:paraId="28E5AD07" w14:textId="77777777" w:rsidTr="00BD2376">
        <w:trPr>
          <w:trHeight w:val="419"/>
        </w:trPr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AFED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E9D2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0E525" w14:textId="77777777" w:rsidR="00AF3216" w:rsidRPr="000F7922" w:rsidRDefault="00AF3216" w:rsidP="009E4B0D">
            <w:pPr>
              <w:autoSpaceDN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0F7922">
              <w:rPr>
                <w:rFonts w:asciiTheme="minorHAnsi" w:hAnsiTheme="minorHAnsi" w:cstheme="minorHAnsi"/>
                <w:b/>
                <w:bCs/>
                <w:color w:val="000000"/>
              </w:rPr>
              <w:t>11:30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9DB3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Sygnał do pierwszego wyścigu dnia</w:t>
            </w:r>
          </w:p>
        </w:tc>
      </w:tr>
      <w:tr w:rsidR="00AF3216" w:rsidRPr="000F7922" w14:paraId="07558492" w14:textId="77777777" w:rsidTr="00BD2376">
        <w:trPr>
          <w:trHeight w:val="419"/>
        </w:trPr>
        <w:tc>
          <w:tcPr>
            <w:tcW w:w="15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A696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18.10.2026</w:t>
            </w:r>
          </w:p>
        </w:tc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26F15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Niedziela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4102" w14:textId="77777777" w:rsidR="00C57ABD" w:rsidRPr="009E4B0D" w:rsidRDefault="00000000">
            <w:pPr>
              <w:rPr>
                <w:b/>
                <w:bCs/>
              </w:rPr>
            </w:pPr>
            <w:r w:rsidRPr="009E4B0D">
              <w:rPr>
                <w:b/>
                <w:bCs/>
              </w:rPr>
              <w:t>10:00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6D566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Sygnał do pierwszego wyścigu dnia</w:t>
            </w:r>
          </w:p>
        </w:tc>
      </w:tr>
      <w:tr w:rsidR="00AF3216" w:rsidRPr="000F7922" w14:paraId="273149D2" w14:textId="77777777" w:rsidTr="00BD2376">
        <w:trPr>
          <w:trHeight w:val="419"/>
        </w:trPr>
        <w:tc>
          <w:tcPr>
            <w:tcW w:w="15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98B2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E5B0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890C" w14:textId="77777777" w:rsidR="00C57ABD" w:rsidRPr="009E4B0D" w:rsidRDefault="00000000">
            <w:pPr>
              <w:rPr>
                <w:b/>
                <w:bCs/>
              </w:rPr>
            </w:pPr>
            <w:r w:rsidRPr="009E4B0D">
              <w:rPr>
                <w:b/>
                <w:bCs/>
              </w:rPr>
              <w:t>15:30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371CB" w14:textId="77777777" w:rsidR="00AF3216" w:rsidRPr="000F7922" w:rsidRDefault="00AF3216" w:rsidP="00BD2376">
            <w:pPr>
              <w:autoSpaceDN/>
              <w:rPr>
                <w:rFonts w:asciiTheme="minorHAnsi" w:hAnsiTheme="minorHAnsi" w:cstheme="minorHAnsi"/>
                <w:color w:val="000000"/>
              </w:rPr>
            </w:pPr>
            <w:r w:rsidRPr="000F7922">
              <w:rPr>
                <w:rFonts w:asciiTheme="minorHAnsi" w:hAnsiTheme="minorHAnsi" w:cstheme="minorHAnsi"/>
                <w:color w:val="000000"/>
              </w:rPr>
              <w:t>Uroczyste zakończenie regat</w:t>
            </w:r>
          </w:p>
        </w:tc>
      </w:tr>
    </w:tbl>
    <w:p w14:paraId="28E9C54C" w14:textId="77777777" w:rsidR="00223F30" w:rsidRDefault="00223F30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2B42BD71" w14:textId="77777777" w:rsidR="00924FEB" w:rsidRDefault="00924FEB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3A6A60CF" w14:textId="77777777" w:rsidR="00924FEB" w:rsidRDefault="00924FEB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1E10A6FD" w14:textId="77777777" w:rsidR="00924FEB" w:rsidRDefault="00924FEB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7FE2FDD1" w14:textId="77777777" w:rsidR="003A487B" w:rsidRDefault="003A487B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423026D3" w14:textId="77777777" w:rsidR="003A487B" w:rsidRDefault="003A487B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4C4E35B5" w14:textId="77777777" w:rsidR="003A487B" w:rsidRDefault="003A487B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6F6F3E69" w14:textId="77777777" w:rsidR="00313036" w:rsidRDefault="00313036" w:rsidP="00A6169C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</w:p>
    <w:p w14:paraId="19BA444C" w14:textId="77777777" w:rsidR="00313036" w:rsidRPr="004D3D66" w:rsidRDefault="00313036" w:rsidP="0031303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 xml:space="preserve">Instrukcja Żeglugi – Załącznik Nr </w:t>
      </w:r>
      <w:r>
        <w:rPr>
          <w:rFonts w:ascii="Franklin Gothic Demi" w:hAnsi="Franklin Gothic Demi"/>
          <w:bCs/>
          <w:i/>
          <w:iCs/>
          <w:sz w:val="32"/>
          <w:szCs w:val="32"/>
          <w:shd w:val="clear" w:color="auto" w:fill="FFFFFF"/>
        </w:rPr>
        <w:t>3</w:t>
      </w:r>
    </w:p>
    <w:p w14:paraId="19DADEB8" w14:textId="77777777" w:rsidR="00313036" w:rsidRDefault="00313036" w:rsidP="0031303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 w:rsidRPr="004D3D66"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Finał Pucharu Polski klasy Delphia24 OD</w:t>
      </w:r>
    </w:p>
    <w:p w14:paraId="7C9EFAC7" w14:textId="77777777" w:rsidR="00AF3216" w:rsidRDefault="00AF3216" w:rsidP="00AF321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>
        <w:rPr>
          <w:bCs/>
          <w:i/>
          <w:iCs/>
          <w:color w:val="A6A6A6" w:themeColor="background1" w:themeShade="A6"/>
          <w:sz w:val="26"/>
          <w:szCs w:val="26"/>
          <w:shd w:val="clear" w:color="auto" w:fill="FFFFFF"/>
        </w:rPr>
        <w:t>17-18.10.2026 r./ Olsztyn</w:t>
      </w:r>
    </w:p>
    <w:p w14:paraId="7A079E7F" w14:textId="77777777" w:rsidR="00313036" w:rsidRDefault="00313036" w:rsidP="00313036">
      <w:pPr>
        <w:pStyle w:val="Bezodstpw"/>
        <w:spacing w:line="360" w:lineRule="auto"/>
        <w:jc w:val="center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  <w:t>TRASA ORAZ JEJ OZNAKOWANIE</w:t>
      </w:r>
    </w:p>
    <w:p w14:paraId="1158783C" w14:textId="77777777" w:rsidR="00313036" w:rsidRDefault="00924FEB" w:rsidP="00157AE0">
      <w:pPr>
        <w:pStyle w:val="Bezodstpw"/>
        <w:spacing w:line="360" w:lineRule="auto"/>
        <w:rPr>
          <w:rFonts w:ascii="Franklin Gothic Demi" w:hAnsi="Franklin Gothic Demi"/>
          <w:bCs/>
          <w:i/>
          <w:iCs/>
          <w:sz w:val="28"/>
          <w:szCs w:val="28"/>
          <w:shd w:val="clear" w:color="auto" w:fill="FFFFFF"/>
        </w:rPr>
      </w:pPr>
      <w:r w:rsidRPr="00924FEB">
        <w:rPr>
          <w:rFonts w:ascii="Franklin Gothic Demi" w:hAnsi="Franklin Gothic Demi"/>
          <w:bCs/>
          <w:i/>
          <w:iCs/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 wp14:anchorId="26CA0280" wp14:editId="39019819">
            <wp:extent cx="6645664" cy="7656774"/>
            <wp:effectExtent l="0" t="0" r="3175" b="1905"/>
            <wp:docPr id="1408601439" name="Obraz 1" descr="Obraz zawierający tekst, diagram, zrzut ekranu, lin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601439" name="Obraz 1" descr="Obraz zawierający tekst, diagram, zrzut ekranu, linia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5055" cy="767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3036" w:rsidSect="00C5019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31A8" w14:textId="77777777" w:rsidR="00BE4DB1" w:rsidRDefault="00BE4DB1">
      <w:r>
        <w:separator/>
      </w:r>
    </w:p>
  </w:endnote>
  <w:endnote w:type="continuationSeparator" w:id="0">
    <w:p w14:paraId="706577DB" w14:textId="77777777" w:rsidR="00BE4DB1" w:rsidRDefault="00BE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67064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D203B2" w14:textId="77777777" w:rsidR="004D3D66" w:rsidRDefault="004D3D66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>/</w:t>
        </w:r>
        <w:r w:rsidR="00313036">
          <w:rPr>
            <w:b/>
            <w:bCs/>
          </w:rPr>
          <w:t>7</w:t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20E4C392" w14:textId="77777777" w:rsidR="0018223A" w:rsidRDefault="001822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1888" w14:textId="77777777" w:rsidR="00BE4DB1" w:rsidRDefault="00BE4DB1">
      <w:r>
        <w:rPr>
          <w:color w:val="000000"/>
        </w:rPr>
        <w:separator/>
      </w:r>
    </w:p>
  </w:footnote>
  <w:footnote w:type="continuationSeparator" w:id="0">
    <w:p w14:paraId="3565B512" w14:textId="77777777" w:rsidR="00BE4DB1" w:rsidRDefault="00BE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D2CE" w14:textId="77777777" w:rsidR="0018223A" w:rsidRDefault="00000000">
    <w:pPr>
      <w:pStyle w:val="Nagwek"/>
    </w:pPr>
    <w:r>
      <w:rPr>
        <w:noProof/>
      </w:rPr>
      <w:pict w14:anchorId="0718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114641" o:spid="_x0000_s1026" type="#_x0000_t75" style="position:absolute;margin-left:0;margin-top:0;width:522.7pt;height:739.4pt;z-index:-251657216;mso-position-horizontal:center;mso-position-horizontal-relative:margin;mso-position-vertical:center;mso-position-vertical-relative:margin" o:allowincell="f">
          <v:imagedata r:id="rId1" o:title="D24 znak wody a4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E1E78" w14:textId="77777777" w:rsidR="0018223A" w:rsidRDefault="00000000">
    <w:pPr>
      <w:pStyle w:val="Nagwek"/>
    </w:pPr>
    <w:r>
      <w:rPr>
        <w:noProof/>
      </w:rPr>
      <w:pict w14:anchorId="31E94F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114642" o:spid="_x0000_s1027" type="#_x0000_t75" style="position:absolute;margin-left:0;margin-top:0;width:522.7pt;height:739.4pt;z-index:-251656192;mso-position-horizontal:center;mso-position-horizontal-relative:margin;mso-position-vertical:center;mso-position-vertical-relative:margin" o:allowincell="f">
          <v:imagedata r:id="rId1" o:title="D24 znak wody a4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747C" w14:textId="77777777" w:rsidR="0018223A" w:rsidRDefault="00000000">
    <w:pPr>
      <w:pStyle w:val="Nagwek"/>
    </w:pPr>
    <w:r>
      <w:rPr>
        <w:noProof/>
      </w:rPr>
      <w:pict w14:anchorId="1DF18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114640" o:spid="_x0000_s1025" type="#_x0000_t75" style="position:absolute;margin-left:0;margin-top:0;width:522.7pt;height:739.4pt;z-index:-251658240;mso-position-horizontal:center;mso-position-horizontal-relative:margin;mso-position-vertical:center;mso-position-vertical-relative:margin" o:allowincell="f">
          <v:imagedata r:id="rId1" o:title="D24 znak wody a4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1E"/>
    <w:rsid w:val="00046AD6"/>
    <w:rsid w:val="00157AE0"/>
    <w:rsid w:val="0018223A"/>
    <w:rsid w:val="00223F30"/>
    <w:rsid w:val="002246A4"/>
    <w:rsid w:val="002312D6"/>
    <w:rsid w:val="00244DA8"/>
    <w:rsid w:val="00244E07"/>
    <w:rsid w:val="002F024E"/>
    <w:rsid w:val="00313036"/>
    <w:rsid w:val="00354D58"/>
    <w:rsid w:val="003A487B"/>
    <w:rsid w:val="003D31A9"/>
    <w:rsid w:val="003F1F8C"/>
    <w:rsid w:val="00467314"/>
    <w:rsid w:val="00471978"/>
    <w:rsid w:val="004D3D66"/>
    <w:rsid w:val="0050313B"/>
    <w:rsid w:val="00550017"/>
    <w:rsid w:val="00640B1E"/>
    <w:rsid w:val="00677C3B"/>
    <w:rsid w:val="006820E2"/>
    <w:rsid w:val="00683B24"/>
    <w:rsid w:val="006D4FC4"/>
    <w:rsid w:val="00770F74"/>
    <w:rsid w:val="007F42A1"/>
    <w:rsid w:val="00924FEB"/>
    <w:rsid w:val="00932555"/>
    <w:rsid w:val="009B76A4"/>
    <w:rsid w:val="009E4B0D"/>
    <w:rsid w:val="00A27CFD"/>
    <w:rsid w:val="00A541AD"/>
    <w:rsid w:val="00A6169C"/>
    <w:rsid w:val="00A840C0"/>
    <w:rsid w:val="00AB0713"/>
    <w:rsid w:val="00AE7C46"/>
    <w:rsid w:val="00AF3216"/>
    <w:rsid w:val="00B97E17"/>
    <w:rsid w:val="00BE4DB1"/>
    <w:rsid w:val="00C50191"/>
    <w:rsid w:val="00C57ABD"/>
    <w:rsid w:val="00CC3EB8"/>
    <w:rsid w:val="00CD2F4E"/>
    <w:rsid w:val="00D76CE7"/>
    <w:rsid w:val="00D82A32"/>
    <w:rsid w:val="00DE5A41"/>
    <w:rsid w:val="00E01F8D"/>
    <w:rsid w:val="00E6597D"/>
    <w:rsid w:val="00EF4DBC"/>
    <w:rsid w:val="00EF7B87"/>
    <w:rsid w:val="00F457FA"/>
    <w:rsid w:val="00FB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5EF41"/>
  <w15:docId w15:val="{1B6702E8-20FA-43AF-8B34-D67AE7FAD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Pr>
      <w:color w:val="0000FF"/>
      <w:u w:val="singl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paragraph" w:styleId="Bezodstpw">
    <w:name w:val="No Spacing"/>
    <w:pPr>
      <w:suppressAutoHyphens/>
      <w:spacing w:after="0" w:line="240" w:lineRule="auto"/>
    </w:pPr>
  </w:style>
  <w:style w:type="table" w:styleId="Tabela-Siatka">
    <w:name w:val="Table Grid"/>
    <w:basedOn w:val="Standardowy"/>
    <w:uiPriority w:val="39"/>
    <w:rsid w:val="00224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B76A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22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223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822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22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24onedesign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uticusd24cup@gmail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1212</Words>
  <Characters>7278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</dc:creator>
  <cp:lastModifiedBy>Marcin Rostek</cp:lastModifiedBy>
  <cp:revision>3</cp:revision>
  <cp:lastPrinted>2024-05-10T16:41:00Z</cp:lastPrinted>
  <dcterms:created xsi:type="dcterms:W3CDTF">2026-09-16T19:11:00Z</dcterms:created>
  <dcterms:modified xsi:type="dcterms:W3CDTF">2026-10-02T16:10:00Z</dcterms:modified>
</cp:coreProperties>
</file>